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02">
      <w:pPr>
        <w:ind w:left="0" w:hanging="2"/>
        <w:rPr>
          <w:rFonts w:ascii="Calibri" w:cs="Calibri" w:eastAsia="Calibri" w:hAnsi="Calibri"/>
          <w:color w:val="800000"/>
        </w:rPr>
      </w:pPr>
      <w:r w:rsidDel="00000000" w:rsidR="00000000" w:rsidRPr="00000000">
        <w:rPr>
          <w:rFonts w:ascii="Calibri" w:cs="Calibri" w:eastAsia="Calibri" w:hAnsi="Calibri"/>
          <w:rtl w:val="0"/>
        </w:rPr>
        <w:t xml:space="preserve">Dear AMWA Student Member:</w:t>
      </w:r>
      <w:r w:rsidDel="00000000" w:rsidR="00000000" w:rsidRPr="00000000">
        <w:rPr>
          <w:rtl w:val="0"/>
        </w:rPr>
      </w:r>
    </w:p>
    <w:p w:rsidR="00000000" w:rsidDel="00000000" w:rsidP="00000000" w:rsidRDefault="00000000" w:rsidRPr="00000000" w14:paraId="00000003">
      <w:pPr>
        <w:ind w:left="0" w:hanging="2"/>
        <w:rPr>
          <w:rFonts w:ascii="Calibri" w:cs="Calibri" w:eastAsia="Calibri" w:hAnsi="Calibri"/>
          <w:color w:val="800000"/>
        </w:rPr>
      </w:pPr>
      <w:r w:rsidDel="00000000" w:rsidR="00000000" w:rsidRPr="00000000">
        <w:rPr>
          <w:rtl w:val="0"/>
        </w:rPr>
      </w:r>
    </w:p>
    <w:p w:rsidR="00000000" w:rsidDel="00000000" w:rsidP="00000000" w:rsidRDefault="00000000" w:rsidRPr="00000000" w14:paraId="00000004">
      <w:pPr>
        <w:ind w:left="0" w:hanging="2"/>
        <w:rPr>
          <w:rFonts w:ascii="Calibri" w:cs="Calibri" w:eastAsia="Calibri" w:hAnsi="Calibri"/>
        </w:rPr>
      </w:pPr>
      <w:r w:rsidDel="00000000" w:rsidR="00000000" w:rsidRPr="00000000">
        <w:rPr>
          <w:rFonts w:ascii="Calibri" w:cs="Calibri" w:eastAsia="Calibri" w:hAnsi="Calibri"/>
          <w:rtl w:val="0"/>
        </w:rPr>
        <w:t xml:space="preserve">We are excited to present the application for the AMWA Anne C. Carter Global Health Fellowship! </w:t>
      </w:r>
    </w:p>
    <w:p w:rsidR="00000000" w:rsidDel="00000000" w:rsidP="00000000" w:rsidRDefault="00000000" w:rsidRPr="00000000" w14:paraId="00000005">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06">
      <w:pPr>
        <w:ind w:left="0" w:hanging="2"/>
        <w:jc w:val="both"/>
        <w:rPr>
          <w:rFonts w:ascii="Calibri" w:cs="Calibri" w:eastAsia="Calibri" w:hAnsi="Calibri"/>
        </w:rPr>
      </w:pPr>
      <w:r w:rsidDel="00000000" w:rsidR="00000000" w:rsidRPr="00000000">
        <w:rPr>
          <w:rFonts w:ascii="Calibri" w:cs="Calibri" w:eastAsia="Calibri" w:hAnsi="Calibri"/>
          <w:rtl w:val="0"/>
        </w:rPr>
        <w:t xml:space="preserve">Since 1915, AMWA has been dedicated to serving as the unique voice for women's health and the advancement of women in medicine. </w:t>
      </w:r>
      <w:r w:rsidDel="00000000" w:rsidR="00000000" w:rsidRPr="00000000">
        <w:rPr>
          <w:rFonts w:ascii="Calibri" w:cs="Calibri" w:eastAsia="Calibri" w:hAnsi="Calibri"/>
          <w:b w:val="1"/>
          <w:rtl w:val="0"/>
        </w:rPr>
        <w:t xml:space="preserve"> You are a voice for women in medicine and can have a large impact on our future.</w:t>
      </w:r>
      <w:r w:rsidDel="00000000" w:rsidR="00000000" w:rsidRPr="00000000">
        <w:rPr>
          <w:rFonts w:ascii="Calibri" w:cs="Calibri" w:eastAsia="Calibri" w:hAnsi="Calibri"/>
          <w:rtl w:val="0"/>
        </w:rPr>
        <w:t xml:space="preserve">  As Elizabeth Blackwell (</w:t>
      </w:r>
      <w:r w:rsidDel="00000000" w:rsidR="00000000" w:rsidRPr="00000000">
        <w:rPr>
          <w:rFonts w:ascii="Calibri" w:cs="Calibri" w:eastAsia="Calibri" w:hAnsi="Calibri"/>
          <w:i w:val="1"/>
          <w:rtl w:val="0"/>
        </w:rPr>
        <w:t xml:space="preserve">the first woman in the United States to earn a medical degree</w:t>
      </w:r>
      <w:r w:rsidDel="00000000" w:rsidR="00000000" w:rsidRPr="00000000">
        <w:rPr>
          <w:rFonts w:ascii="Calibri" w:cs="Calibri" w:eastAsia="Calibri" w:hAnsi="Calibri"/>
          <w:rtl w:val="0"/>
        </w:rPr>
        <w:t xml:space="preserve">) stated, “For what is done or learned by one class of women becomes, by virtue of their common womanhood, the property of all women.”</w:t>
      </w:r>
    </w:p>
    <w:p w:rsidR="00000000" w:rsidDel="00000000" w:rsidP="00000000" w:rsidRDefault="00000000" w:rsidRPr="00000000" w14:paraId="00000007">
      <w:pPr>
        <w:spacing w:after="100" w:before="100" w:lineRule="auto"/>
        <w:ind w:left="0" w:hanging="2"/>
        <w:jc w:val="both"/>
        <w:rPr>
          <w:rFonts w:ascii="Calibri" w:cs="Calibri" w:eastAsia="Calibri" w:hAnsi="Calibri"/>
        </w:rPr>
      </w:pPr>
      <w:r w:rsidDel="00000000" w:rsidR="00000000" w:rsidRPr="00000000">
        <w:rPr>
          <w:rFonts w:ascii="Calibri" w:cs="Calibri" w:eastAsia="Calibri" w:hAnsi="Calibri"/>
          <w:rtl w:val="0"/>
        </w:rPr>
        <w:t xml:space="preserve">Take an active role in our future and join us as we move forward, collaborating with peers and mentors, fostering friendship and congeniality, and ensuring healthful and professional progress for all women.</w: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after="283" w:line="240" w:lineRule="auto"/>
        <w:ind w:left="0" w:hanging="2"/>
        <w:jc w:val="both"/>
        <w:rPr/>
      </w:pPr>
      <w:r w:rsidDel="00000000" w:rsidR="00000000" w:rsidRPr="00000000">
        <w:rPr>
          <w:rFonts w:ascii="Calibri" w:cs="Calibri" w:eastAsia="Calibri" w:hAnsi="Calibri"/>
          <w:rtl w:val="0"/>
        </w:rPr>
        <w:br w:type="textWrapping"/>
        <w:t xml:space="preserve">Cheers,</w:t>
      </w:r>
      <w:r w:rsidDel="00000000" w:rsidR="00000000" w:rsidRPr="00000000">
        <w:rPr>
          <w:rtl w:val="0"/>
        </w:rPr>
        <w:t xml:space="preserve"> </w:t>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after="283" w:line="240" w:lineRule="auto"/>
        <w:ind w:left="1" w:hanging="3"/>
        <w:jc w:val="both"/>
        <w:rPr>
          <w:rFonts w:ascii="Calibri" w:cs="Calibri" w:eastAsia="Calibri" w:hAnsi="Calibri"/>
          <w:color w:val="800000"/>
          <w:sz w:val="28"/>
          <w:szCs w:val="28"/>
        </w:rPr>
      </w:pPr>
      <w:r w:rsidDel="00000000" w:rsidR="00000000" w:rsidRPr="00000000">
        <w:rPr>
          <w:rFonts w:ascii="Calibri" w:cs="Calibri" w:eastAsia="Calibri" w:hAnsi="Calibri"/>
          <w:i w:val="1"/>
          <w:color w:val="800000"/>
          <w:sz w:val="28"/>
          <w:szCs w:val="28"/>
          <w:rtl w:val="0"/>
        </w:rPr>
        <w:t xml:space="preserve">AMWA National Student Leadership </w:t>
      </w:r>
      <w:r w:rsidDel="00000000" w:rsidR="00000000" w:rsidRPr="00000000">
        <w:rPr>
          <w:rtl w:val="0"/>
        </w:rPr>
      </w:r>
    </w:p>
    <w:p w:rsidR="00000000" w:rsidDel="00000000" w:rsidP="00000000" w:rsidRDefault="00000000" w:rsidRPr="00000000" w14:paraId="0000000A">
      <w:pPr>
        <w:pBdr>
          <w:bottom w:color="808080" w:space="0" w:sz="12" w:val="single"/>
        </w:pBdr>
        <w:ind w:left="0" w:hanging="2"/>
        <w:rPr>
          <w:rFonts w:ascii="Garamond" w:cs="Garamond" w:eastAsia="Garamond" w:hAnsi="Garamond"/>
        </w:rPr>
      </w:pPr>
      <w:r w:rsidDel="00000000" w:rsidR="00000000" w:rsidRPr="00000000">
        <w:rPr>
          <w:rtl w:val="0"/>
        </w:rPr>
      </w:r>
    </w:p>
    <w:p w:rsidR="00000000" w:rsidDel="00000000" w:rsidP="00000000" w:rsidRDefault="00000000" w:rsidRPr="00000000" w14:paraId="0000000B">
      <w:pPr>
        <w:ind w:left="0" w:hanging="2"/>
        <w:rPr>
          <w:rFonts w:ascii="Calibri" w:cs="Calibri" w:eastAsia="Calibri" w:hAnsi="Calibri"/>
          <w:color w:val="800000"/>
        </w:rPr>
      </w:pPr>
      <w:r w:rsidDel="00000000" w:rsidR="00000000" w:rsidRPr="00000000">
        <w:rPr>
          <w:rFonts w:ascii="Calibri" w:cs="Calibri" w:eastAsia="Calibri" w:hAnsi="Calibri"/>
          <w:color w:val="9d1c20"/>
          <w:rtl w:val="0"/>
        </w:rPr>
        <w:br w:type="textWrapping"/>
      </w:r>
      <w:r w:rsidDel="00000000" w:rsidR="00000000" w:rsidRPr="00000000">
        <w:rPr>
          <w:rFonts w:ascii="Calibri" w:cs="Calibri" w:eastAsia="Calibri" w:hAnsi="Calibri"/>
          <w:b w:val="1"/>
          <w:color w:val="800000"/>
          <w:rtl w:val="0"/>
        </w:rPr>
        <w:t xml:space="preserve">Overview</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280" w:before="280" w:line="240" w:lineRule="auto"/>
        <w:ind w:left="0" w:hanging="2"/>
        <w:rPr>
          <w:rFonts w:ascii="Georgia" w:cs="Georgia" w:eastAsia="Georgia" w:hAnsi="Georgia"/>
          <w:color w:val="333333"/>
        </w:rPr>
      </w:pPr>
      <w:bookmarkStart w:colFirst="0" w:colLast="0" w:name="_heading=h.gjdgxs" w:id="0"/>
      <w:bookmarkEnd w:id="0"/>
      <w:r w:rsidDel="00000000" w:rsidR="00000000" w:rsidRPr="00000000">
        <w:rPr>
          <w:rFonts w:ascii="Calibri" w:cs="Calibri" w:eastAsia="Calibri" w:hAnsi="Calibri"/>
          <w:rtl w:val="0"/>
        </w:rPr>
        <w:t xml:space="preserve">The Anne C. Carter Global Health Fellowship awards four AMWA student members with a two-year fellowship focused on global health education and development.  The Carter Fellowship is both dynamic and multidisciplinary.  During the first year, incoming fellows focus their efforts on project development, mentorship, and active participation in the educational curriculum.  </w:t>
      </w:r>
      <w:r w:rsidDel="00000000" w:rsidR="00000000" w:rsidRPr="00000000">
        <w:rPr>
          <w:rFonts w:ascii="Calibri" w:cs="Calibri" w:eastAsia="Calibri" w:hAnsi="Calibri"/>
          <w:color w:val="333333"/>
          <w:rtl w:val="0"/>
        </w:rPr>
        <w:t xml:space="preserve">The second year involves the in-depth planning of and preparation for a medical service-learning trip to a local or international area of choice or any of the 10 American Women's Hospital Services </w:t>
      </w:r>
      <w:hyperlink r:id="rId7">
        <w:r w:rsidDel="00000000" w:rsidR="00000000" w:rsidRPr="00000000">
          <w:rPr>
            <w:rFonts w:ascii="Calibri" w:cs="Calibri" w:eastAsia="Calibri" w:hAnsi="Calibri"/>
            <w:color w:val="0000ff"/>
            <w:u w:val="single"/>
            <w:rtl w:val="0"/>
          </w:rPr>
          <w:t xml:space="preserve">sponsored sites. </w:t>
        </w:r>
      </w:hyperlink>
      <w:r w:rsidDel="00000000" w:rsidR="00000000" w:rsidRPr="00000000">
        <w:rPr>
          <w:rFonts w:ascii="Calibri" w:cs="Calibri" w:eastAsia="Calibri" w:hAnsi="Calibri"/>
          <w:color w:val="333333"/>
          <w:rtl w:val="0"/>
        </w:rPr>
        <w:t xml:space="preserve">These sites address a diverse spectrum of global health needs and spread both domestically and internationally</w:t>
      </w:r>
      <w:r w:rsidDel="00000000" w:rsidR="00000000" w:rsidRPr="00000000">
        <w:rPr>
          <w:rFonts w:ascii="Georgia" w:cs="Georgia" w:eastAsia="Georgia" w:hAnsi="Georgia"/>
          <w:color w:val="333333"/>
          <w:rtl w:val="0"/>
        </w:rPr>
        <w:t xml:space="preserve">.</w:t>
      </w:r>
    </w:p>
    <w:p w:rsidR="00000000" w:rsidDel="00000000" w:rsidP="00000000" w:rsidRDefault="00000000" w:rsidRPr="00000000" w14:paraId="0000000D">
      <w:pPr>
        <w:ind w:left="0" w:hanging="2"/>
        <w:rPr>
          <w:rFonts w:ascii="Calibri" w:cs="Calibri" w:eastAsia="Calibri" w:hAnsi="Calibri"/>
          <w:color w:val="800000"/>
        </w:rPr>
      </w:pPr>
      <w:r w:rsidDel="00000000" w:rsidR="00000000" w:rsidRPr="00000000">
        <w:rPr>
          <w:rFonts w:ascii="Calibri" w:cs="Calibri" w:eastAsia="Calibri" w:hAnsi="Calibri"/>
          <w:b w:val="1"/>
          <w:color w:val="800000"/>
          <w:rtl w:val="0"/>
        </w:rPr>
        <w:t xml:space="preserve">Two-Year Comprehensive Program</w:t>
      </w:r>
      <w:r w:rsidDel="00000000" w:rsidR="00000000" w:rsidRPr="00000000">
        <w:rPr>
          <w:rtl w:val="0"/>
        </w:rPr>
      </w:r>
    </w:p>
    <w:p w:rsidR="00000000" w:rsidDel="00000000" w:rsidP="00000000" w:rsidRDefault="00000000" w:rsidRPr="00000000" w14:paraId="0000000E">
      <w:pPr>
        <w:ind w:left="0" w:hanging="2"/>
        <w:rPr>
          <w:rFonts w:ascii="Calibri" w:cs="Calibri" w:eastAsia="Calibri" w:hAnsi="Calibri"/>
        </w:rPr>
      </w:pPr>
      <w:r w:rsidDel="00000000" w:rsidR="00000000" w:rsidRPr="00000000">
        <w:rPr>
          <w:rFonts w:ascii="Calibri" w:cs="Calibri" w:eastAsia="Calibri" w:hAnsi="Calibri"/>
          <w:rtl w:val="0"/>
        </w:rPr>
        <w:t xml:space="preserve">The advantage of spreading the experience over two years is to give Fellows a chance to develop a working knowledge of global health through the first-year curriculum, while dedicating the second year to planning a global health project.  The clinics of the </w:t>
      </w:r>
      <w:r w:rsidDel="00000000" w:rsidR="00000000" w:rsidRPr="00000000">
        <w:rPr>
          <w:rFonts w:ascii="Calibri" w:cs="Calibri" w:eastAsia="Calibri" w:hAnsi="Calibri"/>
          <w:color w:val="333333"/>
          <w:rtl w:val="0"/>
        </w:rPr>
        <w:t xml:space="preserve">American Women's Hospital Services</w:t>
      </w:r>
      <w:r w:rsidDel="00000000" w:rsidR="00000000" w:rsidRPr="00000000">
        <w:rPr>
          <w:rFonts w:ascii="Calibri" w:cs="Calibri" w:eastAsia="Calibri" w:hAnsi="Calibri"/>
          <w:rtl w:val="0"/>
        </w:rPr>
        <w:t xml:space="preserve"> have specific needs and the best way for those needs to be met in a sustainable way is for fellows to create their global health project with input from people on the ground at the clinic.  An important part of the second year will be learning specific information about your site, its local customs, and health systems specific to your clinic.</w:t>
      </w:r>
    </w:p>
    <w:p w:rsidR="00000000" w:rsidDel="00000000" w:rsidP="00000000" w:rsidRDefault="00000000" w:rsidRPr="00000000" w14:paraId="0000000F">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10">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11">
      <w:pPr>
        <w:ind w:left="0" w:hanging="2"/>
        <w:rPr>
          <w:rFonts w:ascii="Calibri" w:cs="Calibri" w:eastAsia="Calibri" w:hAnsi="Calibri"/>
          <w:color w:val="800000"/>
        </w:rPr>
      </w:pPr>
      <w:r w:rsidDel="00000000" w:rsidR="00000000" w:rsidRPr="00000000">
        <w:rPr>
          <w:rFonts w:ascii="Calibri" w:cs="Calibri" w:eastAsia="Calibri" w:hAnsi="Calibri"/>
          <w:b w:val="1"/>
          <w:color w:val="800000"/>
          <w:rtl w:val="0"/>
        </w:rPr>
        <w:t xml:space="preserve">Local/Regional Branch Project </w:t>
      </w:r>
      <w:r w:rsidDel="00000000" w:rsidR="00000000" w:rsidRPr="00000000">
        <w:rPr>
          <w:rtl w:val="0"/>
        </w:rPr>
      </w:r>
    </w:p>
    <w:p w:rsidR="00000000" w:rsidDel="00000000" w:rsidP="00000000" w:rsidRDefault="00000000" w:rsidRPr="00000000" w14:paraId="00000012">
      <w:pPr>
        <w:ind w:left="0" w:hanging="2"/>
        <w:rPr>
          <w:rFonts w:ascii="Calibri" w:cs="Calibri" w:eastAsia="Calibri" w:hAnsi="Calibri"/>
        </w:rPr>
      </w:pPr>
      <w:r w:rsidDel="00000000" w:rsidR="00000000" w:rsidRPr="00000000">
        <w:rPr>
          <w:rFonts w:ascii="Calibri" w:cs="Calibri" w:eastAsia="Calibri" w:hAnsi="Calibri"/>
          <w:rtl w:val="0"/>
        </w:rPr>
        <w:t xml:space="preserve">It is important that Fellows gain practical experience in budgeting, planning, and generating sustainable project ideas, so they will have the opportunity in the first year to implement a local/regional global health project with their AMWA branch. (Examples include but are not limited to: educational meetings on Millennium Goals, film screening, fundraising for a global health organization, Co sponsored events, and Global Health Conferences).  This project will help Fellows become proficient in project planning and will also provide valuable global health education for local AMWA branches.</w:t>
      </w:r>
    </w:p>
    <w:p w:rsidR="00000000" w:rsidDel="00000000" w:rsidP="00000000" w:rsidRDefault="00000000" w:rsidRPr="00000000" w14:paraId="00000013">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14">
      <w:pPr>
        <w:ind w:left="0" w:hanging="2"/>
        <w:rPr>
          <w:rFonts w:ascii="Calibri" w:cs="Calibri" w:eastAsia="Calibri" w:hAnsi="Calibri"/>
          <w:color w:val="800000"/>
        </w:rPr>
      </w:pPr>
      <w:r w:rsidDel="00000000" w:rsidR="00000000" w:rsidRPr="00000000">
        <w:rPr>
          <w:rFonts w:ascii="Calibri" w:cs="Calibri" w:eastAsia="Calibri" w:hAnsi="Calibri"/>
          <w:b w:val="1"/>
          <w:color w:val="800000"/>
          <w:rtl w:val="0"/>
        </w:rPr>
        <w:t xml:space="preserve">Mentoring </w:t>
      </w:r>
      <w:r w:rsidDel="00000000" w:rsidR="00000000" w:rsidRPr="00000000">
        <w:rPr>
          <w:rtl w:val="0"/>
        </w:rPr>
      </w:r>
    </w:p>
    <w:p w:rsidR="00000000" w:rsidDel="00000000" w:rsidP="00000000" w:rsidRDefault="00000000" w:rsidRPr="00000000" w14:paraId="00000015">
      <w:pPr>
        <w:ind w:left="0" w:hanging="2"/>
        <w:rPr>
          <w:rFonts w:ascii="Calibri" w:cs="Calibri" w:eastAsia="Calibri" w:hAnsi="Calibri"/>
        </w:rPr>
      </w:pPr>
      <w:r w:rsidDel="00000000" w:rsidR="00000000" w:rsidRPr="00000000">
        <w:rPr>
          <w:rFonts w:ascii="Calibri" w:cs="Calibri" w:eastAsia="Calibri" w:hAnsi="Calibri"/>
          <w:rtl w:val="0"/>
        </w:rPr>
        <w:t xml:space="preserve">Developing a mentor relationship is one of the best ways that AMWA students can network with AMWA physicians and also increase their knowledge of global health. Each Fellow will be asked to pinpoint a global health mentor-physician at their home institution during the first year of the Fellowship.  This mentor should serve as a sounding board for global health ideas that may come up in discussion with other Fellows, and should be able to provide guidance on how to use the experience gained during the Fellowship in a career in global health in the future.  There are also AMWA physicians and other leaders in global health that are willing to exchange emails and provide more general guidance to Carter Fellows. </w:t>
      </w:r>
    </w:p>
    <w:p w:rsidR="00000000" w:rsidDel="00000000" w:rsidP="00000000" w:rsidRDefault="00000000" w:rsidRPr="00000000" w14:paraId="00000016">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17">
      <w:pPr>
        <w:ind w:left="0" w:hanging="2"/>
        <w:rPr>
          <w:rFonts w:ascii="Calibri" w:cs="Calibri" w:eastAsia="Calibri" w:hAnsi="Calibri"/>
          <w:color w:val="800000"/>
        </w:rPr>
      </w:pPr>
      <w:r w:rsidDel="00000000" w:rsidR="00000000" w:rsidRPr="00000000">
        <w:rPr>
          <w:rFonts w:ascii="Calibri" w:cs="Calibri" w:eastAsia="Calibri" w:hAnsi="Calibri"/>
          <w:b w:val="1"/>
          <w:color w:val="800000"/>
          <w:rtl w:val="0"/>
        </w:rPr>
        <w:t xml:space="preserve">Requirements</w:t>
      </w:r>
      <w:r w:rsidDel="00000000" w:rsidR="00000000" w:rsidRPr="00000000">
        <w:rPr>
          <w:rtl w:val="0"/>
        </w:rPr>
      </w:r>
    </w:p>
    <w:p w:rsidR="00000000" w:rsidDel="00000000" w:rsidP="00000000" w:rsidRDefault="00000000" w:rsidRPr="00000000" w14:paraId="00000018">
      <w:pPr>
        <w:numPr>
          <w:ilvl w:val="0"/>
          <w:numId w:val="1"/>
        </w:numPr>
        <w:ind w:left="0" w:hanging="2"/>
        <w:rPr>
          <w:rFonts w:ascii="Calibri" w:cs="Calibri" w:eastAsia="Calibri" w:hAnsi="Calibri"/>
        </w:rPr>
      </w:pPr>
      <w:r w:rsidDel="00000000" w:rsidR="00000000" w:rsidRPr="00000000">
        <w:rPr>
          <w:rFonts w:ascii="Calibri" w:cs="Calibri" w:eastAsia="Calibri" w:hAnsi="Calibri"/>
          <w:rtl w:val="0"/>
        </w:rPr>
        <w:t xml:space="preserve">Monthly </w:t>
      </w:r>
      <w:r w:rsidDel="00000000" w:rsidR="00000000" w:rsidRPr="00000000">
        <w:rPr>
          <w:rFonts w:ascii="Calibri" w:cs="Calibri" w:eastAsia="Calibri" w:hAnsi="Calibri"/>
          <w:i w:val="1"/>
          <w:rtl w:val="0"/>
        </w:rPr>
        <w:t xml:space="preserve">Global Insight</w:t>
      </w:r>
      <w:r w:rsidDel="00000000" w:rsidR="00000000" w:rsidRPr="00000000">
        <w:rPr>
          <w:rFonts w:ascii="Calibri" w:cs="Calibri" w:eastAsia="Calibri" w:hAnsi="Calibri"/>
          <w:rtl w:val="0"/>
        </w:rPr>
        <w:t xml:space="preserve"> readings (1-2 articles) </w:t>
      </w:r>
    </w:p>
    <w:p w:rsidR="00000000" w:rsidDel="00000000" w:rsidP="00000000" w:rsidRDefault="00000000" w:rsidRPr="00000000" w14:paraId="00000019">
      <w:pPr>
        <w:numPr>
          <w:ilvl w:val="0"/>
          <w:numId w:val="1"/>
        </w:numPr>
        <w:ind w:left="0" w:hanging="2"/>
        <w:rPr>
          <w:rFonts w:ascii="Calibri" w:cs="Calibri" w:eastAsia="Calibri" w:hAnsi="Calibri"/>
        </w:rPr>
      </w:pPr>
      <w:r w:rsidDel="00000000" w:rsidR="00000000" w:rsidRPr="00000000">
        <w:rPr>
          <w:rFonts w:ascii="Calibri" w:cs="Calibri" w:eastAsia="Calibri" w:hAnsi="Calibri"/>
          <w:rtl w:val="0"/>
        </w:rPr>
        <w:t xml:space="preserve">Quarterly conferences with all fellows</w:t>
      </w:r>
    </w:p>
    <w:p w:rsidR="00000000" w:rsidDel="00000000" w:rsidP="00000000" w:rsidRDefault="00000000" w:rsidRPr="00000000" w14:paraId="0000001A">
      <w:pPr>
        <w:numPr>
          <w:ilvl w:val="0"/>
          <w:numId w:val="1"/>
        </w:numPr>
        <w:ind w:left="0" w:hanging="2"/>
        <w:rPr>
          <w:rFonts w:ascii="Calibri" w:cs="Calibri" w:eastAsia="Calibri" w:hAnsi="Calibri"/>
        </w:rPr>
      </w:pPr>
      <w:r w:rsidDel="00000000" w:rsidR="00000000" w:rsidRPr="00000000">
        <w:rPr>
          <w:rFonts w:ascii="Calibri" w:cs="Calibri" w:eastAsia="Calibri" w:hAnsi="Calibri"/>
          <w:rtl w:val="0"/>
        </w:rPr>
        <w:t xml:space="preserve">Project planning and implementation </w:t>
      </w:r>
    </w:p>
    <w:p w:rsidR="00000000" w:rsidDel="00000000" w:rsidP="00000000" w:rsidRDefault="00000000" w:rsidRPr="00000000" w14:paraId="0000001B">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1C">
      <w:pPr>
        <w:ind w:left="0" w:hanging="2"/>
        <w:rPr>
          <w:rFonts w:ascii="Calibri" w:cs="Calibri" w:eastAsia="Calibri" w:hAnsi="Calibri"/>
        </w:rPr>
      </w:pPr>
      <w:r w:rsidDel="00000000" w:rsidR="00000000" w:rsidRPr="00000000">
        <w:rPr>
          <w:rFonts w:ascii="Calibri" w:cs="Calibri" w:eastAsia="Calibri" w:hAnsi="Calibri"/>
          <w:rtl w:val="0"/>
        </w:rPr>
        <w:t xml:space="preserve">Each Fellow will be allotted approximately $1000 to fund her local project planning and to subsidize expenses for her local or international global health project. All Fellows must plan a capstone project, even if the project addresses a more local global health issue. </w:t>
      </w:r>
    </w:p>
    <w:p w:rsidR="00000000" w:rsidDel="00000000" w:rsidP="00000000" w:rsidRDefault="00000000" w:rsidRPr="00000000" w14:paraId="0000001D">
      <w:pPr>
        <w:ind w:left="0" w:hanging="2"/>
        <w:jc w:val="center"/>
        <w:rPr>
          <w:rFonts w:ascii="Calibri" w:cs="Calibri" w:eastAsia="Calibri" w:hAnsi="Calibri"/>
        </w:rPr>
      </w:pPr>
      <w:r w:rsidDel="00000000" w:rsidR="00000000" w:rsidRPr="00000000">
        <w:rPr>
          <w:rtl w:val="0"/>
        </w:rPr>
      </w:r>
    </w:p>
    <w:p w:rsidR="00000000" w:rsidDel="00000000" w:rsidP="00000000" w:rsidRDefault="00000000" w:rsidRPr="00000000" w14:paraId="0000001E">
      <w:pPr>
        <w:ind w:left="0" w:hanging="2"/>
        <w:jc w:val="center"/>
        <w:rPr>
          <w:rFonts w:ascii="Calibri" w:cs="Calibri" w:eastAsia="Calibri" w:hAnsi="Calibri"/>
        </w:rPr>
      </w:pPr>
      <w:r w:rsidDel="00000000" w:rsidR="00000000" w:rsidRPr="00000000">
        <w:rPr>
          <w:rtl w:val="0"/>
        </w:rPr>
      </w:r>
    </w:p>
    <w:p w:rsidR="00000000" w:rsidDel="00000000" w:rsidP="00000000" w:rsidRDefault="00000000" w:rsidRPr="00000000" w14:paraId="0000001F">
      <w:pPr>
        <w:ind w:left="0" w:hanging="2"/>
        <w:jc w:val="center"/>
        <w:rPr>
          <w:rFonts w:ascii="Calibri" w:cs="Calibri" w:eastAsia="Calibri" w:hAnsi="Calibri"/>
        </w:rPr>
      </w:pPr>
      <w:r w:rsidDel="00000000" w:rsidR="00000000" w:rsidRPr="00000000">
        <w:rPr>
          <w:rtl w:val="0"/>
        </w:rPr>
      </w:r>
    </w:p>
    <w:p w:rsidR="00000000" w:rsidDel="00000000" w:rsidP="00000000" w:rsidRDefault="00000000" w:rsidRPr="00000000" w14:paraId="00000020">
      <w:pPr>
        <w:ind w:left="0" w:hanging="2"/>
        <w:jc w:val="center"/>
        <w:rPr>
          <w:rFonts w:ascii="Calibri" w:cs="Calibri" w:eastAsia="Calibri" w:hAnsi="Calibri"/>
        </w:rPr>
      </w:pPr>
      <w:r w:rsidDel="00000000" w:rsidR="00000000" w:rsidRPr="00000000">
        <w:rPr>
          <w:rtl w:val="0"/>
        </w:rPr>
      </w:r>
    </w:p>
    <w:p w:rsidR="00000000" w:rsidDel="00000000" w:rsidP="00000000" w:rsidRDefault="00000000" w:rsidRPr="00000000" w14:paraId="00000021">
      <w:pPr>
        <w:ind w:left="0" w:hanging="2"/>
        <w:jc w:val="center"/>
        <w:rPr>
          <w:rFonts w:ascii="Calibri" w:cs="Calibri" w:eastAsia="Calibri" w:hAnsi="Calibri"/>
        </w:rPr>
      </w:pPr>
      <w:r w:rsidDel="00000000" w:rsidR="00000000" w:rsidRPr="00000000">
        <w:rPr>
          <w:rFonts w:ascii="Calibri" w:cs="Calibri" w:eastAsia="Calibri" w:hAnsi="Calibri"/>
          <w:b w:val="1"/>
          <w:rtl w:val="0"/>
        </w:rPr>
        <w:t xml:space="preserve">*** All applicants must be national AMWA members***</w:t>
      </w:r>
      <w:r w:rsidDel="00000000" w:rsidR="00000000" w:rsidRPr="00000000">
        <w:rPr>
          <w:rtl w:val="0"/>
        </w:rPr>
      </w:r>
    </w:p>
    <w:p w:rsidR="00000000" w:rsidDel="00000000" w:rsidP="00000000" w:rsidRDefault="00000000" w:rsidRPr="00000000" w14:paraId="00000022">
      <w:pPr>
        <w:ind w:left="0" w:hanging="2"/>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23">
      <w:pPr>
        <w:ind w:left="0" w:hanging="2"/>
        <w:rPr>
          <w:rFonts w:ascii="Garamond" w:cs="Garamond" w:eastAsia="Garamond" w:hAnsi="Garamond"/>
        </w:rPr>
      </w:pPr>
      <w:r w:rsidDel="00000000" w:rsidR="00000000" w:rsidRPr="00000000">
        <w:rPr>
          <w:rtl w:val="0"/>
        </w:rPr>
      </w:r>
    </w:p>
    <w:p w:rsidR="00000000" w:rsidDel="00000000" w:rsidP="00000000" w:rsidRDefault="00000000" w:rsidRPr="00000000" w14:paraId="00000024">
      <w:pPr>
        <w:ind w:left="0" w:hanging="2"/>
        <w:rPr>
          <w:rFonts w:ascii="Garamond" w:cs="Garamond" w:eastAsia="Garamond" w:hAnsi="Garamond"/>
        </w:rPr>
      </w:pPr>
      <w:r w:rsidDel="00000000" w:rsidR="00000000" w:rsidRPr="00000000">
        <w:rPr>
          <w:rtl w:val="0"/>
        </w:rPr>
      </w:r>
    </w:p>
    <w:p w:rsidR="00000000" w:rsidDel="00000000" w:rsidP="00000000" w:rsidRDefault="00000000" w:rsidRPr="00000000" w14:paraId="00000025">
      <w:pPr>
        <w:pStyle w:val="Heading1"/>
        <w:ind w:left="0" w:hanging="2"/>
        <w:rPr>
          <w:rFonts w:ascii="Garamond" w:cs="Garamond" w:eastAsia="Garamond" w:hAnsi="Garamond"/>
          <w:color w:val="800000"/>
          <w:sz w:val="24"/>
          <w:szCs w:val="24"/>
        </w:rPr>
      </w:pPr>
      <w:r w:rsidDel="00000000" w:rsidR="00000000" w:rsidRPr="00000000">
        <w:rPr>
          <w:rtl w:val="0"/>
        </w:rPr>
      </w:r>
    </w:p>
    <w:p w:rsidR="00000000" w:rsidDel="00000000" w:rsidP="00000000" w:rsidRDefault="00000000" w:rsidRPr="00000000" w14:paraId="00000026">
      <w:pPr>
        <w:ind w:left="0" w:hanging="2"/>
        <w:rPr>
          <w:rFonts w:ascii="Garamond" w:cs="Garamond" w:eastAsia="Garamond" w:hAnsi="Garamond"/>
          <w:color w:val="800000"/>
        </w:rPr>
      </w:pPr>
      <w:r w:rsidDel="00000000" w:rsidR="00000000" w:rsidRPr="00000000">
        <w:rPr>
          <w:rtl w:val="0"/>
        </w:rPr>
      </w:r>
    </w:p>
    <w:p w:rsidR="00000000" w:rsidDel="00000000" w:rsidP="00000000" w:rsidRDefault="00000000" w:rsidRPr="00000000" w14:paraId="00000027">
      <w:pPr>
        <w:ind w:left="0" w:hanging="2"/>
        <w:rPr>
          <w:rFonts w:ascii="Calibri" w:cs="Calibri" w:eastAsia="Calibri" w:hAnsi="Calibri"/>
        </w:rPr>
      </w:pPr>
      <w:r w:rsidDel="00000000" w:rsidR="00000000" w:rsidRPr="00000000">
        <w:rPr>
          <w:rFonts w:ascii="Calibri" w:cs="Calibri" w:eastAsia="Calibri" w:hAnsi="Calibri"/>
          <w:rtl w:val="0"/>
        </w:rPr>
        <w:t xml:space="preserve">Return completed applications to </w:t>
      </w:r>
      <w:r w:rsidDel="00000000" w:rsidR="00000000" w:rsidRPr="00000000">
        <w:rPr>
          <w:rFonts w:ascii="Calibri" w:cs="Calibri" w:eastAsia="Calibri" w:hAnsi="Calibri"/>
          <w:b w:val="1"/>
          <w:color w:val="800000"/>
          <w:rtl w:val="0"/>
        </w:rPr>
        <w:t xml:space="preserve">global.health@amwa-student.org</w:t>
      </w:r>
      <w:r w:rsidDel="00000000" w:rsidR="00000000" w:rsidRPr="00000000">
        <w:rPr>
          <w:rFonts w:ascii="Calibri" w:cs="Calibri" w:eastAsia="Calibri" w:hAnsi="Calibri"/>
          <w:rtl w:val="0"/>
        </w:rPr>
        <w:t xml:space="preserve"> by </w:t>
      </w:r>
      <w:r w:rsidDel="00000000" w:rsidR="00000000" w:rsidRPr="00000000">
        <w:rPr>
          <w:rFonts w:ascii="Calibri" w:cs="Calibri" w:eastAsia="Calibri" w:hAnsi="Calibri"/>
          <w:b w:val="1"/>
          <w:rtl w:val="0"/>
        </w:rPr>
        <w:t xml:space="preserve">September 18th at 11:59 PM EST.</w:t>
      </w:r>
      <w:r w:rsidDel="00000000" w:rsidR="00000000" w:rsidRPr="00000000">
        <w:rPr>
          <w:rFonts w:ascii="Calibri" w:cs="Calibri" w:eastAsia="Calibri" w:hAnsi="Calibri"/>
          <w:rtl w:val="0"/>
        </w:rPr>
        <w:br w:type="textWrapping"/>
      </w:r>
    </w:p>
    <w:tbl>
      <w:tblPr>
        <w:tblStyle w:val="Table1"/>
        <w:tblW w:w="9990.0" w:type="dxa"/>
        <w:jc w:val="left"/>
        <w:tblInd w:w="0.0" w:type="dxa"/>
        <w:tblBorders>
          <w:top w:color="c0c0c0" w:space="0" w:sz="4" w:val="single"/>
          <w:left w:color="c0c0c0" w:space="0" w:sz="4" w:val="single"/>
          <w:bottom w:color="c0c0c0" w:space="0" w:sz="4" w:val="single"/>
          <w:right w:color="c0c0c0" w:space="0" w:sz="4" w:val="single"/>
          <w:insideH w:color="c0c0c0" w:space="0" w:sz="4" w:val="single"/>
          <w:insideV w:color="c0c0c0" w:space="0" w:sz="4" w:val="single"/>
        </w:tblBorders>
        <w:tblLayout w:type="fixed"/>
        <w:tblLook w:val="0000"/>
      </w:tblPr>
      <w:tblGrid>
        <w:gridCol w:w="4203"/>
        <w:gridCol w:w="5787"/>
        <w:tblGridChange w:id="0">
          <w:tblGrid>
            <w:gridCol w:w="4203"/>
            <w:gridCol w:w="5787"/>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f5f5dc" w:val="clear"/>
            <w:vAlign w:val="center"/>
          </w:tcPr>
          <w:p w:rsidR="00000000" w:rsidDel="00000000" w:rsidP="00000000" w:rsidRDefault="00000000" w:rsidRPr="00000000" w14:paraId="00000028">
            <w:pPr>
              <w:keepNext w:val="1"/>
              <w:spacing w:after="60" w:before="60" w:lineRule="auto"/>
              <w:ind w:left="1" w:hanging="3"/>
              <w:rPr>
                <w:rFonts w:ascii="Tahoma" w:cs="Tahoma" w:eastAsia="Tahoma" w:hAnsi="Tahoma"/>
                <w:color w:val="800000"/>
                <w:sz w:val="28"/>
                <w:szCs w:val="28"/>
              </w:rPr>
            </w:pPr>
            <w:r w:rsidDel="00000000" w:rsidR="00000000" w:rsidRPr="00000000">
              <w:rPr>
                <w:rFonts w:ascii="Calibri" w:cs="Calibri" w:eastAsia="Calibri" w:hAnsi="Calibri"/>
                <w:b w:val="1"/>
                <w:color w:val="800000"/>
                <w:sz w:val="28"/>
                <w:szCs w:val="28"/>
                <w:rtl w:val="0"/>
              </w:rPr>
              <w:t xml:space="preserve">Contact Information</w:t>
            </w:r>
            <w:r w:rsidDel="00000000" w:rsidR="00000000" w:rsidRPr="00000000">
              <w:rPr>
                <w:rtl w:val="0"/>
              </w:rPr>
            </w:r>
          </w:p>
        </w:tc>
      </w:tr>
      <w:tr>
        <w:trPr>
          <w:cantSplit w:val="0"/>
          <w:trHeight w:val="216" w:hRule="atLeast"/>
          <w:tblHeader w:val="0"/>
        </w:trPr>
        <w:tc>
          <w:tcPr>
            <w:gridSpan w:val="2"/>
            <w:tcBorders>
              <w:top w:color="000000" w:space="0" w:sz="0" w:val="nil"/>
              <w:left w:color="000000" w:space="0" w:sz="0" w:val="nil"/>
              <w:bottom w:color="b4c3af" w:space="0" w:sz="4" w:val="single"/>
              <w:right w:color="000000" w:space="0" w:sz="0" w:val="nil"/>
            </w:tcBorders>
          </w:tcPr>
          <w:p w:rsidR="00000000" w:rsidDel="00000000" w:rsidP="00000000" w:rsidRDefault="00000000" w:rsidRPr="00000000" w14:paraId="0000002A">
            <w:pPr>
              <w:spacing w:after="40" w:before="40" w:lineRule="auto"/>
              <w:ind w:left="0" w:hanging="2"/>
              <w:rPr>
                <w:rFonts w:ascii="Tahoma" w:cs="Tahoma" w:eastAsia="Tahoma" w:hAnsi="Tahoma"/>
              </w:rPr>
            </w:pPr>
            <w:r w:rsidDel="00000000" w:rsidR="00000000" w:rsidRPr="00000000">
              <w:rPr>
                <w:rtl w:val="0"/>
              </w:rPr>
            </w:r>
          </w:p>
        </w:tc>
      </w:tr>
      <w:tr>
        <w:trPr>
          <w:cantSplit w:val="0"/>
          <w:tblHeader w:val="0"/>
        </w:trPr>
        <w:tc>
          <w:tcPr>
            <w:tcBorders>
              <w:top w:color="b4c3af" w:space="0" w:sz="4" w:val="single"/>
              <w:left w:color="b4c3af" w:space="0" w:sz="4" w:val="single"/>
              <w:bottom w:color="b4c3af" w:space="0" w:sz="4" w:val="single"/>
              <w:right w:color="b4c3af" w:space="0" w:sz="4" w:val="single"/>
            </w:tcBorders>
            <w:vAlign w:val="center"/>
          </w:tcPr>
          <w:p w:rsidR="00000000" w:rsidDel="00000000" w:rsidP="00000000" w:rsidRDefault="00000000" w:rsidRPr="00000000" w14:paraId="0000002C">
            <w:pPr>
              <w:spacing w:after="40" w:before="40" w:lineRule="auto"/>
              <w:ind w:left="0" w:hanging="2"/>
              <w:rPr>
                <w:rFonts w:ascii="Tahoma" w:cs="Tahoma" w:eastAsia="Tahoma" w:hAnsi="Tahoma"/>
              </w:rPr>
            </w:pPr>
            <w:r w:rsidDel="00000000" w:rsidR="00000000" w:rsidRPr="00000000">
              <w:rPr>
                <w:rFonts w:ascii="Calibri" w:cs="Calibri" w:eastAsia="Calibri" w:hAnsi="Calibri"/>
                <w:rtl w:val="0"/>
              </w:rPr>
              <w:t xml:space="preserve">Name</w:t>
            </w:r>
            <w:r w:rsidDel="00000000" w:rsidR="00000000" w:rsidRPr="00000000">
              <w:rPr>
                <w:rtl w:val="0"/>
              </w:rPr>
            </w:r>
          </w:p>
        </w:tc>
        <w:tc>
          <w:tcPr>
            <w:tcBorders>
              <w:top w:color="b4c3af" w:space="0" w:sz="4" w:val="single"/>
              <w:left w:color="b4c3af" w:space="0" w:sz="4" w:val="single"/>
              <w:bottom w:color="b4c3af" w:space="0" w:sz="4" w:val="single"/>
              <w:right w:color="b4c3af" w:space="0" w:sz="4" w:val="single"/>
            </w:tcBorders>
            <w:vAlign w:val="center"/>
          </w:tcPr>
          <w:p w:rsidR="00000000" w:rsidDel="00000000" w:rsidP="00000000" w:rsidRDefault="00000000" w:rsidRPr="00000000" w14:paraId="0000002D">
            <w:pPr>
              <w:spacing w:after="40" w:before="40" w:lineRule="auto"/>
              <w:ind w:left="0" w:hanging="2"/>
              <w:rPr>
                <w:rFonts w:ascii="Tahoma" w:cs="Tahoma" w:eastAsia="Tahoma" w:hAnsi="Tahoma"/>
              </w:rPr>
            </w:pPr>
            <w:r w:rsidDel="00000000" w:rsidR="00000000" w:rsidRPr="00000000">
              <w:rPr>
                <w:rtl w:val="0"/>
              </w:rPr>
            </w:r>
          </w:p>
        </w:tc>
      </w:tr>
      <w:tr>
        <w:trPr>
          <w:cantSplit w:val="0"/>
          <w:tblHeader w:val="0"/>
        </w:trPr>
        <w:tc>
          <w:tcPr>
            <w:tcBorders>
              <w:top w:color="b4c3af" w:space="0" w:sz="4" w:val="single"/>
              <w:left w:color="b4c3af" w:space="0" w:sz="4" w:val="single"/>
              <w:bottom w:color="b4c3af" w:space="0" w:sz="4" w:val="single"/>
              <w:right w:color="b4c3af" w:space="0" w:sz="4" w:val="single"/>
            </w:tcBorders>
            <w:vAlign w:val="center"/>
          </w:tcPr>
          <w:p w:rsidR="00000000" w:rsidDel="00000000" w:rsidP="00000000" w:rsidRDefault="00000000" w:rsidRPr="00000000" w14:paraId="0000002E">
            <w:pPr>
              <w:spacing w:after="40" w:before="40" w:lineRule="auto"/>
              <w:ind w:left="0" w:hanging="2"/>
              <w:rPr>
                <w:rFonts w:ascii="Tahoma" w:cs="Tahoma" w:eastAsia="Tahoma" w:hAnsi="Tahoma"/>
              </w:rPr>
            </w:pPr>
            <w:r w:rsidDel="00000000" w:rsidR="00000000" w:rsidRPr="00000000">
              <w:rPr>
                <w:rFonts w:ascii="Calibri" w:cs="Calibri" w:eastAsia="Calibri" w:hAnsi="Calibri"/>
                <w:rtl w:val="0"/>
              </w:rPr>
              <w:t xml:space="preserve">Street Address</w:t>
            </w:r>
            <w:r w:rsidDel="00000000" w:rsidR="00000000" w:rsidRPr="00000000">
              <w:rPr>
                <w:rtl w:val="0"/>
              </w:rPr>
            </w:r>
          </w:p>
        </w:tc>
        <w:tc>
          <w:tcPr>
            <w:tcBorders>
              <w:top w:color="b4c3af" w:space="0" w:sz="4" w:val="single"/>
              <w:left w:color="b4c3af" w:space="0" w:sz="4" w:val="single"/>
              <w:bottom w:color="b4c3af" w:space="0" w:sz="4" w:val="single"/>
              <w:right w:color="b4c3af" w:space="0" w:sz="4" w:val="single"/>
            </w:tcBorders>
            <w:vAlign w:val="center"/>
          </w:tcPr>
          <w:p w:rsidR="00000000" w:rsidDel="00000000" w:rsidP="00000000" w:rsidRDefault="00000000" w:rsidRPr="00000000" w14:paraId="0000002F">
            <w:pPr>
              <w:ind w:left="0" w:hanging="2"/>
              <w:rPr/>
            </w:pPr>
            <w:r w:rsidDel="00000000" w:rsidR="00000000" w:rsidRPr="00000000">
              <w:rPr>
                <w:rtl w:val="0"/>
              </w:rPr>
            </w:r>
          </w:p>
        </w:tc>
      </w:tr>
      <w:tr>
        <w:trPr>
          <w:cantSplit w:val="0"/>
          <w:tblHeader w:val="0"/>
        </w:trPr>
        <w:tc>
          <w:tcPr>
            <w:tcBorders>
              <w:top w:color="b4c3af" w:space="0" w:sz="4" w:val="single"/>
              <w:left w:color="b4c3af" w:space="0" w:sz="4" w:val="single"/>
              <w:bottom w:color="b4c3af" w:space="0" w:sz="4" w:val="single"/>
              <w:right w:color="b4c3af" w:space="0" w:sz="4" w:val="single"/>
            </w:tcBorders>
            <w:vAlign w:val="center"/>
          </w:tcPr>
          <w:p w:rsidR="00000000" w:rsidDel="00000000" w:rsidP="00000000" w:rsidRDefault="00000000" w:rsidRPr="00000000" w14:paraId="00000030">
            <w:pPr>
              <w:spacing w:after="40" w:before="40" w:lineRule="auto"/>
              <w:ind w:left="0" w:hanging="2"/>
              <w:rPr>
                <w:rFonts w:ascii="Tahoma" w:cs="Tahoma" w:eastAsia="Tahoma" w:hAnsi="Tahoma"/>
              </w:rPr>
            </w:pPr>
            <w:r w:rsidDel="00000000" w:rsidR="00000000" w:rsidRPr="00000000">
              <w:rPr>
                <w:rFonts w:ascii="Calibri" w:cs="Calibri" w:eastAsia="Calibri" w:hAnsi="Calibri"/>
                <w:rtl w:val="0"/>
              </w:rPr>
              <w:t xml:space="preserve">City, State, Zip Code</w:t>
            </w:r>
            <w:r w:rsidDel="00000000" w:rsidR="00000000" w:rsidRPr="00000000">
              <w:rPr>
                <w:rtl w:val="0"/>
              </w:rPr>
            </w:r>
          </w:p>
        </w:tc>
        <w:tc>
          <w:tcPr>
            <w:tcBorders>
              <w:top w:color="b4c3af" w:space="0" w:sz="4" w:val="single"/>
              <w:left w:color="b4c3af" w:space="0" w:sz="4" w:val="single"/>
              <w:bottom w:color="b4c3af" w:space="0" w:sz="4" w:val="single"/>
              <w:right w:color="b4c3af" w:space="0" w:sz="4" w:val="single"/>
            </w:tcBorders>
            <w:vAlign w:val="center"/>
          </w:tcPr>
          <w:p w:rsidR="00000000" w:rsidDel="00000000" w:rsidP="00000000" w:rsidRDefault="00000000" w:rsidRPr="00000000" w14:paraId="00000031">
            <w:pPr>
              <w:ind w:left="0" w:hanging="2"/>
              <w:rPr/>
            </w:pPr>
            <w:r w:rsidDel="00000000" w:rsidR="00000000" w:rsidRPr="00000000">
              <w:rPr>
                <w:rtl w:val="0"/>
              </w:rPr>
            </w:r>
          </w:p>
        </w:tc>
      </w:tr>
      <w:tr>
        <w:trPr>
          <w:cantSplit w:val="0"/>
          <w:tblHeader w:val="0"/>
        </w:trPr>
        <w:tc>
          <w:tcPr>
            <w:tcBorders>
              <w:top w:color="b4c3af" w:space="0" w:sz="4" w:val="single"/>
              <w:left w:color="b4c3af" w:space="0" w:sz="4" w:val="single"/>
              <w:bottom w:color="b4c3af" w:space="0" w:sz="4" w:val="single"/>
              <w:right w:color="b4c3af" w:space="0" w:sz="4" w:val="single"/>
            </w:tcBorders>
            <w:vAlign w:val="center"/>
          </w:tcPr>
          <w:p w:rsidR="00000000" w:rsidDel="00000000" w:rsidP="00000000" w:rsidRDefault="00000000" w:rsidRPr="00000000" w14:paraId="00000032">
            <w:pPr>
              <w:spacing w:after="40" w:before="40" w:lineRule="auto"/>
              <w:ind w:left="0" w:hanging="2"/>
              <w:rPr>
                <w:rFonts w:ascii="Tahoma" w:cs="Tahoma" w:eastAsia="Tahoma" w:hAnsi="Tahoma"/>
              </w:rPr>
            </w:pPr>
            <w:r w:rsidDel="00000000" w:rsidR="00000000" w:rsidRPr="00000000">
              <w:rPr>
                <w:rFonts w:ascii="Calibri" w:cs="Calibri" w:eastAsia="Calibri" w:hAnsi="Calibri"/>
                <w:rtl w:val="0"/>
              </w:rPr>
              <w:t xml:space="preserve">Phone Number</w:t>
            </w:r>
            <w:r w:rsidDel="00000000" w:rsidR="00000000" w:rsidRPr="00000000">
              <w:rPr>
                <w:rtl w:val="0"/>
              </w:rPr>
            </w:r>
          </w:p>
        </w:tc>
        <w:tc>
          <w:tcPr>
            <w:tcBorders>
              <w:top w:color="b4c3af" w:space="0" w:sz="4" w:val="single"/>
              <w:left w:color="b4c3af" w:space="0" w:sz="4" w:val="single"/>
              <w:bottom w:color="b4c3af" w:space="0" w:sz="4" w:val="single"/>
              <w:right w:color="b4c3af" w:space="0" w:sz="4" w:val="single"/>
            </w:tcBorders>
            <w:vAlign w:val="center"/>
          </w:tcPr>
          <w:p w:rsidR="00000000" w:rsidDel="00000000" w:rsidP="00000000" w:rsidRDefault="00000000" w:rsidRPr="00000000" w14:paraId="00000033">
            <w:pPr>
              <w:ind w:left="0" w:hanging="2"/>
              <w:rPr/>
            </w:pPr>
            <w:r w:rsidDel="00000000" w:rsidR="00000000" w:rsidRPr="00000000">
              <w:rPr>
                <w:rtl w:val="0"/>
              </w:rPr>
            </w:r>
          </w:p>
        </w:tc>
      </w:tr>
      <w:tr>
        <w:trPr>
          <w:cantSplit w:val="0"/>
          <w:tblHeader w:val="0"/>
        </w:trPr>
        <w:tc>
          <w:tcPr>
            <w:tcBorders>
              <w:top w:color="b4c3af" w:space="0" w:sz="4" w:val="single"/>
              <w:left w:color="b4c3af" w:space="0" w:sz="4" w:val="single"/>
              <w:bottom w:color="b4c3af" w:space="0" w:sz="4" w:val="single"/>
              <w:right w:color="b4c3af" w:space="0" w:sz="4" w:val="single"/>
            </w:tcBorders>
            <w:vAlign w:val="center"/>
          </w:tcPr>
          <w:p w:rsidR="00000000" w:rsidDel="00000000" w:rsidP="00000000" w:rsidRDefault="00000000" w:rsidRPr="00000000" w14:paraId="00000034">
            <w:pPr>
              <w:spacing w:after="40" w:before="40" w:lineRule="auto"/>
              <w:ind w:left="0" w:hanging="2"/>
              <w:rPr>
                <w:rFonts w:ascii="Calibri" w:cs="Calibri" w:eastAsia="Calibri" w:hAnsi="Calibri"/>
              </w:rPr>
            </w:pPr>
            <w:r w:rsidDel="00000000" w:rsidR="00000000" w:rsidRPr="00000000">
              <w:rPr>
                <w:rFonts w:ascii="Calibri" w:cs="Calibri" w:eastAsia="Calibri" w:hAnsi="Calibri"/>
                <w:rtl w:val="0"/>
              </w:rPr>
              <w:t xml:space="preserve">Medical School, Current Year </w:t>
            </w:r>
          </w:p>
        </w:tc>
        <w:tc>
          <w:tcPr>
            <w:tcBorders>
              <w:top w:color="b4c3af" w:space="0" w:sz="4" w:val="single"/>
              <w:left w:color="b4c3af" w:space="0" w:sz="4" w:val="single"/>
              <w:bottom w:color="b4c3af" w:space="0" w:sz="4" w:val="single"/>
              <w:right w:color="b4c3af" w:space="0" w:sz="4" w:val="single"/>
            </w:tcBorders>
            <w:vAlign w:val="center"/>
          </w:tcPr>
          <w:p w:rsidR="00000000" w:rsidDel="00000000" w:rsidP="00000000" w:rsidRDefault="00000000" w:rsidRPr="00000000" w14:paraId="00000035">
            <w:pPr>
              <w:ind w:left="0" w:hanging="2"/>
              <w:rPr/>
            </w:pPr>
            <w:r w:rsidDel="00000000" w:rsidR="00000000" w:rsidRPr="00000000">
              <w:rPr>
                <w:rtl w:val="0"/>
              </w:rPr>
            </w:r>
          </w:p>
        </w:tc>
      </w:tr>
      <w:tr>
        <w:trPr>
          <w:cantSplit w:val="0"/>
          <w:tblHeader w:val="0"/>
        </w:trPr>
        <w:tc>
          <w:tcPr>
            <w:tcBorders>
              <w:top w:color="b4c3af" w:space="0" w:sz="4" w:val="single"/>
              <w:left w:color="b4c3af" w:space="0" w:sz="4" w:val="single"/>
              <w:bottom w:color="b4c3af" w:space="0" w:sz="4" w:val="single"/>
              <w:right w:color="b4c3af" w:space="0" w:sz="4" w:val="single"/>
            </w:tcBorders>
            <w:vAlign w:val="center"/>
          </w:tcPr>
          <w:p w:rsidR="00000000" w:rsidDel="00000000" w:rsidP="00000000" w:rsidRDefault="00000000" w:rsidRPr="00000000" w14:paraId="00000036">
            <w:pPr>
              <w:spacing w:after="40" w:before="40" w:lineRule="auto"/>
              <w:ind w:left="0" w:hanging="2"/>
              <w:rPr>
                <w:rFonts w:ascii="Calibri" w:cs="Calibri" w:eastAsia="Calibri" w:hAnsi="Calibri"/>
              </w:rPr>
            </w:pPr>
            <w:r w:rsidDel="00000000" w:rsidR="00000000" w:rsidRPr="00000000">
              <w:rPr>
                <w:rFonts w:ascii="Calibri" w:cs="Calibri" w:eastAsia="Calibri" w:hAnsi="Calibri"/>
                <w:rtl w:val="0"/>
              </w:rPr>
              <w:t xml:space="preserve">Degree Program (MD, MD/PhD, etc.)</w:t>
            </w:r>
          </w:p>
        </w:tc>
        <w:tc>
          <w:tcPr>
            <w:tcBorders>
              <w:top w:color="b4c3af" w:space="0" w:sz="4" w:val="single"/>
              <w:left w:color="b4c3af" w:space="0" w:sz="4" w:val="single"/>
              <w:bottom w:color="b4c3af" w:space="0" w:sz="4" w:val="single"/>
              <w:right w:color="b4c3af" w:space="0" w:sz="4" w:val="single"/>
            </w:tcBorders>
            <w:vAlign w:val="center"/>
          </w:tcPr>
          <w:p w:rsidR="00000000" w:rsidDel="00000000" w:rsidP="00000000" w:rsidRDefault="00000000" w:rsidRPr="00000000" w14:paraId="00000037">
            <w:pPr>
              <w:ind w:left="0" w:hanging="2"/>
              <w:rPr/>
            </w:pPr>
            <w:r w:rsidDel="00000000" w:rsidR="00000000" w:rsidRPr="00000000">
              <w:rPr>
                <w:rtl w:val="0"/>
              </w:rPr>
            </w:r>
          </w:p>
        </w:tc>
      </w:tr>
      <w:tr>
        <w:trPr>
          <w:cantSplit w:val="0"/>
          <w:tblHeader w:val="0"/>
        </w:trPr>
        <w:tc>
          <w:tcPr>
            <w:tcBorders>
              <w:top w:color="b4c3af" w:space="0" w:sz="4" w:val="single"/>
              <w:left w:color="b4c3af" w:space="0" w:sz="4" w:val="single"/>
              <w:bottom w:color="b4c3af" w:space="0" w:sz="4" w:val="single"/>
              <w:right w:color="b4c3af" w:space="0" w:sz="4" w:val="single"/>
            </w:tcBorders>
            <w:vAlign w:val="center"/>
          </w:tcPr>
          <w:p w:rsidR="00000000" w:rsidDel="00000000" w:rsidP="00000000" w:rsidRDefault="00000000" w:rsidRPr="00000000" w14:paraId="00000038">
            <w:pPr>
              <w:spacing w:after="40" w:before="40" w:lineRule="auto"/>
              <w:ind w:left="0" w:hanging="2"/>
              <w:rPr>
                <w:rFonts w:ascii="Calibri" w:cs="Calibri" w:eastAsia="Calibri" w:hAnsi="Calibri"/>
              </w:rPr>
            </w:pPr>
            <w:r w:rsidDel="00000000" w:rsidR="00000000" w:rsidRPr="00000000">
              <w:rPr>
                <w:rFonts w:ascii="Calibri" w:cs="Calibri" w:eastAsia="Calibri" w:hAnsi="Calibri"/>
                <w:rtl w:val="0"/>
              </w:rPr>
              <w:t xml:space="preserve">Expected Date of Graduation</w:t>
            </w:r>
          </w:p>
        </w:tc>
        <w:tc>
          <w:tcPr>
            <w:tcBorders>
              <w:top w:color="b4c3af" w:space="0" w:sz="4" w:val="single"/>
              <w:left w:color="b4c3af" w:space="0" w:sz="4" w:val="single"/>
              <w:bottom w:color="b4c3af" w:space="0" w:sz="4" w:val="single"/>
              <w:right w:color="b4c3af" w:space="0" w:sz="4" w:val="single"/>
            </w:tcBorders>
            <w:vAlign w:val="center"/>
          </w:tcPr>
          <w:p w:rsidR="00000000" w:rsidDel="00000000" w:rsidP="00000000" w:rsidRDefault="00000000" w:rsidRPr="00000000" w14:paraId="00000039">
            <w:pPr>
              <w:ind w:left="0" w:hanging="2"/>
              <w:rPr/>
            </w:pPr>
            <w:r w:rsidDel="00000000" w:rsidR="00000000" w:rsidRPr="00000000">
              <w:rPr>
                <w:rtl w:val="0"/>
              </w:rPr>
            </w:r>
          </w:p>
        </w:tc>
      </w:tr>
      <w:tr>
        <w:trPr>
          <w:cantSplit w:val="0"/>
          <w:tblHeader w:val="0"/>
        </w:trPr>
        <w:tc>
          <w:tcPr>
            <w:tcBorders>
              <w:top w:color="b4c3af" w:space="0" w:sz="4" w:val="single"/>
              <w:left w:color="b4c3af" w:space="0" w:sz="4" w:val="single"/>
              <w:bottom w:color="b4c3af" w:space="0" w:sz="4" w:val="single"/>
              <w:right w:color="b4c3af" w:space="0" w:sz="4" w:val="single"/>
            </w:tcBorders>
            <w:vAlign w:val="center"/>
          </w:tcPr>
          <w:p w:rsidR="00000000" w:rsidDel="00000000" w:rsidP="00000000" w:rsidRDefault="00000000" w:rsidRPr="00000000" w14:paraId="0000003A">
            <w:pPr>
              <w:spacing w:after="40" w:before="40" w:lineRule="auto"/>
              <w:ind w:left="0" w:hanging="2"/>
              <w:rPr>
                <w:rFonts w:ascii="Calibri" w:cs="Calibri" w:eastAsia="Calibri" w:hAnsi="Calibri"/>
              </w:rPr>
            </w:pPr>
            <w:r w:rsidDel="00000000" w:rsidR="00000000" w:rsidRPr="00000000">
              <w:rPr>
                <w:rFonts w:ascii="Calibri" w:cs="Calibri" w:eastAsia="Calibri" w:hAnsi="Calibri"/>
                <w:rtl w:val="0"/>
              </w:rPr>
              <w:t xml:space="preserve">Previous Degrees Obtained</w:t>
            </w:r>
          </w:p>
        </w:tc>
        <w:tc>
          <w:tcPr>
            <w:tcBorders>
              <w:top w:color="b4c3af" w:space="0" w:sz="4" w:val="single"/>
              <w:left w:color="b4c3af" w:space="0" w:sz="4" w:val="single"/>
              <w:bottom w:color="b4c3af" w:space="0" w:sz="4" w:val="single"/>
              <w:right w:color="b4c3af" w:space="0" w:sz="4" w:val="single"/>
            </w:tcBorders>
            <w:vAlign w:val="center"/>
          </w:tcPr>
          <w:p w:rsidR="00000000" w:rsidDel="00000000" w:rsidP="00000000" w:rsidRDefault="00000000" w:rsidRPr="00000000" w14:paraId="0000003B">
            <w:pPr>
              <w:ind w:left="0" w:hanging="2"/>
              <w:rPr/>
            </w:pPr>
            <w:r w:rsidDel="00000000" w:rsidR="00000000" w:rsidRPr="00000000">
              <w:rPr>
                <w:rtl w:val="0"/>
              </w:rPr>
            </w:r>
          </w:p>
        </w:tc>
      </w:tr>
      <w:tr>
        <w:trPr>
          <w:cantSplit w:val="0"/>
          <w:tblHeader w:val="0"/>
        </w:trPr>
        <w:tc>
          <w:tcPr>
            <w:tcBorders>
              <w:top w:color="b4c3af" w:space="0" w:sz="4" w:val="single"/>
              <w:left w:color="b4c3af" w:space="0" w:sz="4" w:val="single"/>
              <w:bottom w:color="b4c3af" w:space="0" w:sz="4" w:val="single"/>
              <w:right w:color="b4c3af" w:space="0" w:sz="4" w:val="single"/>
            </w:tcBorders>
            <w:vAlign w:val="center"/>
          </w:tcPr>
          <w:p w:rsidR="00000000" w:rsidDel="00000000" w:rsidP="00000000" w:rsidRDefault="00000000" w:rsidRPr="00000000" w14:paraId="0000003C">
            <w:pPr>
              <w:spacing w:after="40" w:before="40" w:lineRule="auto"/>
              <w:ind w:left="0" w:hanging="2"/>
              <w:rPr>
                <w:rFonts w:ascii="Tahoma" w:cs="Tahoma" w:eastAsia="Tahoma" w:hAnsi="Tahoma"/>
              </w:rPr>
            </w:pPr>
            <w:r w:rsidDel="00000000" w:rsidR="00000000" w:rsidRPr="00000000">
              <w:rPr>
                <w:rFonts w:ascii="Calibri" w:cs="Calibri" w:eastAsia="Calibri" w:hAnsi="Calibri"/>
                <w:rtl w:val="0"/>
              </w:rPr>
              <w:t xml:space="preserve">E-Mail Address</w:t>
            </w:r>
            <w:r w:rsidDel="00000000" w:rsidR="00000000" w:rsidRPr="00000000">
              <w:rPr>
                <w:rtl w:val="0"/>
              </w:rPr>
            </w:r>
          </w:p>
        </w:tc>
        <w:tc>
          <w:tcPr>
            <w:tcBorders>
              <w:top w:color="b4c3af" w:space="0" w:sz="4" w:val="single"/>
              <w:left w:color="b4c3af" w:space="0" w:sz="4" w:val="single"/>
              <w:bottom w:color="b4c3af" w:space="0" w:sz="4" w:val="single"/>
              <w:right w:color="b4c3af" w:space="0" w:sz="4" w:val="single"/>
            </w:tcBorders>
            <w:vAlign w:val="center"/>
          </w:tcPr>
          <w:p w:rsidR="00000000" w:rsidDel="00000000" w:rsidP="00000000" w:rsidRDefault="00000000" w:rsidRPr="00000000" w14:paraId="0000003D">
            <w:pPr>
              <w:ind w:left="0" w:hanging="2"/>
              <w:rPr/>
            </w:pPr>
            <w:r w:rsidDel="00000000" w:rsidR="00000000" w:rsidRPr="00000000">
              <w:rPr>
                <w:rtl w:val="0"/>
              </w:rPr>
            </w:r>
          </w:p>
        </w:tc>
      </w:tr>
    </w:tbl>
    <w:p w:rsidR="00000000" w:rsidDel="00000000" w:rsidP="00000000" w:rsidRDefault="00000000" w:rsidRPr="00000000" w14:paraId="0000003E">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3F">
      <w:pPr>
        <w:ind w:left="0" w:hanging="2"/>
        <w:rPr>
          <w:rFonts w:ascii="Garamond" w:cs="Garamond" w:eastAsia="Garamond" w:hAnsi="Garamond"/>
        </w:rPr>
      </w:pPr>
      <w:r w:rsidDel="00000000" w:rsidR="00000000" w:rsidRPr="00000000">
        <w:rPr>
          <w:rtl w:val="0"/>
        </w:rPr>
      </w:r>
    </w:p>
    <w:tbl>
      <w:tblPr>
        <w:tblStyle w:val="Table2"/>
        <w:tblW w:w="9990.0" w:type="dxa"/>
        <w:jc w:val="left"/>
        <w:tblInd w:w="0.0" w:type="dxa"/>
        <w:tblBorders>
          <w:top w:color="c0c0c0" w:space="0" w:sz="4" w:val="single"/>
          <w:left w:color="c0c0c0" w:space="0" w:sz="4" w:val="single"/>
          <w:bottom w:color="c0c0c0" w:space="0" w:sz="4" w:val="single"/>
          <w:right w:color="c0c0c0" w:space="0" w:sz="4" w:val="single"/>
          <w:insideH w:color="c0c0c0" w:space="0" w:sz="4" w:val="single"/>
          <w:insideV w:color="c0c0c0" w:space="0" w:sz="4" w:val="single"/>
        </w:tblBorders>
        <w:tblLayout w:type="fixed"/>
        <w:tblLook w:val="0000"/>
      </w:tblPr>
      <w:tblGrid>
        <w:gridCol w:w="9990"/>
        <w:tblGridChange w:id="0">
          <w:tblGrid>
            <w:gridCol w:w="9990"/>
          </w:tblGrid>
        </w:tblGridChange>
      </w:tblGrid>
      <w:tr>
        <w:trPr>
          <w:cantSplit w:val="0"/>
          <w:trHeight w:val="326" w:hRule="atLeast"/>
          <w:tblHeader w:val="0"/>
        </w:trPr>
        <w:tc>
          <w:tcPr>
            <w:tcBorders>
              <w:top w:color="000000" w:space="0" w:sz="0" w:val="nil"/>
              <w:left w:color="000000" w:space="0" w:sz="0" w:val="nil"/>
              <w:bottom w:color="000000" w:space="0" w:sz="0" w:val="nil"/>
              <w:right w:color="000000" w:space="0" w:sz="0" w:val="nil"/>
            </w:tcBorders>
            <w:shd w:fill="f5f5dc" w:val="clear"/>
            <w:vAlign w:val="center"/>
          </w:tcPr>
          <w:p w:rsidR="00000000" w:rsidDel="00000000" w:rsidP="00000000" w:rsidRDefault="00000000" w:rsidRPr="00000000" w14:paraId="00000040">
            <w:pPr>
              <w:keepNext w:val="1"/>
              <w:spacing w:after="60" w:before="60" w:lineRule="auto"/>
              <w:ind w:left="1" w:hanging="3"/>
              <w:rPr>
                <w:rFonts w:ascii="Tahoma" w:cs="Tahoma" w:eastAsia="Tahoma" w:hAnsi="Tahoma"/>
                <w:color w:val="800000"/>
                <w:sz w:val="28"/>
                <w:szCs w:val="28"/>
              </w:rPr>
            </w:pPr>
            <w:r w:rsidDel="00000000" w:rsidR="00000000" w:rsidRPr="00000000">
              <w:rPr>
                <w:rFonts w:ascii="Calibri" w:cs="Calibri" w:eastAsia="Calibri" w:hAnsi="Calibri"/>
                <w:b w:val="1"/>
                <w:color w:val="800000"/>
                <w:sz w:val="28"/>
                <w:szCs w:val="28"/>
                <w:rtl w:val="0"/>
              </w:rPr>
              <w:t xml:space="preserve">Essays</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41">
            <w:pPr>
              <w:spacing w:after="40" w:before="40" w:lineRule="auto"/>
              <w:ind w:left="0" w:hanging="2"/>
              <w:rPr>
                <w:rFonts w:ascii="Calibri" w:cs="Calibri" w:eastAsia="Calibri" w:hAnsi="Calibri"/>
              </w:rPr>
            </w:pPr>
            <w:r w:rsidDel="00000000" w:rsidR="00000000" w:rsidRPr="00000000">
              <w:rPr>
                <w:rFonts w:ascii="Calibri" w:cs="Calibri" w:eastAsia="Calibri" w:hAnsi="Calibri"/>
                <w:rtl w:val="0"/>
              </w:rPr>
              <w:t xml:space="preserve">Please attach the following four essays (maximum 1,000 characters per essay) in a single word document for review.</w:t>
            </w:r>
          </w:p>
        </w:tc>
      </w:tr>
      <w:tr>
        <w:trPr>
          <w:cantSplit w:val="0"/>
          <w:trHeight w:val="172" w:hRule="atLeast"/>
          <w:tblHeader w:val="0"/>
        </w:trPr>
        <w:tc>
          <w:tcPr>
            <w:tcBorders>
              <w:top w:color="000000" w:space="0" w:sz="0" w:val="nil"/>
              <w:left w:color="000000" w:space="0" w:sz="0" w:val="nil"/>
              <w:bottom w:color="c0c0c0" w:space="0" w:sz="4" w:val="single"/>
              <w:right w:color="000000" w:space="0" w:sz="0" w:val="nil"/>
            </w:tcBorders>
          </w:tcPr>
          <w:p w:rsidR="00000000" w:rsidDel="00000000" w:rsidP="00000000" w:rsidRDefault="00000000" w:rsidRPr="00000000" w14:paraId="00000042">
            <w:pPr>
              <w:spacing w:after="40" w:before="40" w:lineRule="auto"/>
              <w:ind w:left="0" w:hanging="2"/>
              <w:rPr>
                <w:rFonts w:ascii="Tahoma" w:cs="Tahoma" w:eastAsia="Tahoma" w:hAnsi="Tahoma"/>
              </w:rPr>
            </w:pPr>
            <w:r w:rsidDel="00000000" w:rsidR="00000000" w:rsidRPr="00000000">
              <w:rPr>
                <w:rtl w:val="0"/>
              </w:rPr>
            </w:r>
          </w:p>
        </w:tc>
      </w:tr>
      <w:tr>
        <w:trPr>
          <w:cantSplit w:val="0"/>
          <w:trHeight w:val="3763" w:hRule="atLeast"/>
          <w:tblHeader w:val="0"/>
        </w:trPr>
        <w:tc>
          <w:tcPr/>
          <w:p w:rsidR="00000000" w:rsidDel="00000000" w:rsidP="00000000" w:rsidRDefault="00000000" w:rsidRPr="00000000" w14:paraId="00000043">
            <w:pPr>
              <w:spacing w:after="40" w:before="40" w:lineRule="auto"/>
              <w:ind w:left="0" w:hanging="2"/>
              <w:rPr>
                <w:rFonts w:ascii="Calibri" w:cs="Calibri" w:eastAsia="Calibri" w:hAnsi="Calibri"/>
              </w:rPr>
            </w:pPr>
            <w:r w:rsidDel="00000000" w:rsidR="00000000" w:rsidRPr="00000000">
              <w:rPr>
                <w:rFonts w:ascii="Calibri" w:cs="Calibri" w:eastAsia="Calibri" w:hAnsi="Calibri"/>
                <w:rtl w:val="0"/>
              </w:rPr>
              <w:t xml:space="preserve">(1) Please describe your interest and past experiences in global health.  Include a timeline with dates of any projects or trips.</w:t>
            </w:r>
          </w:p>
          <w:p w:rsidR="00000000" w:rsidDel="00000000" w:rsidP="00000000" w:rsidRDefault="00000000" w:rsidRPr="00000000" w14:paraId="00000044">
            <w:pPr>
              <w:spacing w:after="40" w:before="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45">
            <w:pPr>
              <w:spacing w:after="40" w:before="40" w:lineRule="auto"/>
              <w:ind w:left="0" w:hanging="2"/>
              <w:rPr>
                <w:rFonts w:ascii="Calibri" w:cs="Calibri" w:eastAsia="Calibri" w:hAnsi="Calibri"/>
              </w:rPr>
            </w:pPr>
            <w:r w:rsidDel="00000000" w:rsidR="00000000" w:rsidRPr="00000000">
              <w:rPr>
                <w:rFonts w:ascii="Calibri" w:cs="Calibri" w:eastAsia="Calibri" w:hAnsi="Calibri"/>
                <w:rtl w:val="0"/>
              </w:rPr>
              <w:t xml:space="preserve">(2) Please describe a problem you saw in your community and what you personally did to address the problem.</w:t>
            </w:r>
          </w:p>
          <w:p w:rsidR="00000000" w:rsidDel="00000000" w:rsidP="00000000" w:rsidRDefault="00000000" w:rsidRPr="00000000" w14:paraId="00000046">
            <w:pPr>
              <w:spacing w:after="40" w:before="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47">
            <w:pPr>
              <w:spacing w:after="40" w:before="40" w:lineRule="auto"/>
              <w:ind w:left="0" w:hanging="2"/>
              <w:rPr>
                <w:rFonts w:ascii="Calibri" w:cs="Calibri" w:eastAsia="Calibri" w:hAnsi="Calibri"/>
              </w:rPr>
            </w:pPr>
            <w:r w:rsidDel="00000000" w:rsidR="00000000" w:rsidRPr="00000000">
              <w:rPr>
                <w:rFonts w:ascii="Calibri" w:cs="Calibri" w:eastAsia="Calibri" w:hAnsi="Calibri"/>
                <w:rtl w:val="0"/>
              </w:rPr>
              <w:t xml:space="preserve">(3) Please write one paragraph describing a project idea for AMWA local or national branches that promotes global health awareness.</w:t>
            </w:r>
          </w:p>
          <w:p w:rsidR="00000000" w:rsidDel="00000000" w:rsidP="00000000" w:rsidRDefault="00000000" w:rsidRPr="00000000" w14:paraId="00000048">
            <w:pPr>
              <w:spacing w:after="40" w:before="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49">
            <w:pPr>
              <w:spacing w:after="40" w:before="40" w:lineRule="auto"/>
              <w:ind w:left="0" w:hanging="2"/>
              <w:rPr>
                <w:rFonts w:ascii="Calibri" w:cs="Calibri" w:eastAsia="Calibri" w:hAnsi="Calibri"/>
              </w:rPr>
            </w:pPr>
            <w:r w:rsidDel="00000000" w:rsidR="00000000" w:rsidRPr="00000000">
              <w:rPr>
                <w:rFonts w:ascii="Calibri" w:cs="Calibri" w:eastAsia="Calibri" w:hAnsi="Calibri"/>
                <w:rtl w:val="0"/>
              </w:rPr>
              <w:t xml:space="preserve">(4) Please describe what you hope to accomplish through this fellowship and how you think it will impact your future career path.</w:t>
            </w:r>
          </w:p>
          <w:p w:rsidR="00000000" w:rsidDel="00000000" w:rsidP="00000000" w:rsidRDefault="00000000" w:rsidRPr="00000000" w14:paraId="0000004A">
            <w:pPr>
              <w:spacing w:after="40" w:before="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4B">
            <w:pPr>
              <w:spacing w:after="40" w:before="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4C">
            <w:pPr>
              <w:spacing w:after="40" w:before="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4D">
            <w:pPr>
              <w:spacing w:after="40" w:before="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4E">
            <w:pPr>
              <w:spacing w:after="40" w:before="40" w:lineRule="auto"/>
              <w:ind w:left="0" w:hanging="2"/>
              <w:rPr>
                <w:rFonts w:ascii="Tahoma" w:cs="Tahoma" w:eastAsia="Tahoma" w:hAnsi="Tahoma"/>
              </w:rPr>
            </w:pPr>
            <w:r w:rsidDel="00000000" w:rsidR="00000000" w:rsidRPr="00000000">
              <w:rPr>
                <w:rtl w:val="0"/>
              </w:rPr>
            </w:r>
          </w:p>
        </w:tc>
      </w:tr>
    </w:tbl>
    <w:p w:rsidR="00000000" w:rsidDel="00000000" w:rsidP="00000000" w:rsidRDefault="00000000" w:rsidRPr="00000000" w14:paraId="0000004F">
      <w:pPr>
        <w:pStyle w:val="Heading2"/>
        <w:ind w:left="0" w:hanging="2"/>
        <w:rPr/>
      </w:pPr>
      <w:r w:rsidDel="00000000" w:rsidR="00000000" w:rsidRPr="00000000">
        <w:rPr>
          <w:rtl w:val="0"/>
        </w:rPr>
      </w:r>
    </w:p>
    <w:p w:rsidR="00000000" w:rsidDel="00000000" w:rsidP="00000000" w:rsidRDefault="00000000" w:rsidRPr="00000000" w14:paraId="00000050">
      <w:pPr>
        <w:ind w:left="0" w:hanging="2"/>
        <w:rPr/>
      </w:pPr>
      <w:r w:rsidDel="00000000" w:rsidR="00000000" w:rsidRPr="00000000">
        <w:rPr>
          <w:rtl w:val="0"/>
        </w:rPr>
      </w:r>
    </w:p>
    <w:p w:rsidR="00000000" w:rsidDel="00000000" w:rsidP="00000000" w:rsidRDefault="00000000" w:rsidRPr="00000000" w14:paraId="00000051">
      <w:pPr>
        <w:widowControl w:val="0"/>
        <w:ind w:left="0" w:hanging="2"/>
        <w:rPr/>
      </w:pPr>
      <w:r w:rsidDel="00000000" w:rsidR="00000000" w:rsidRPr="00000000">
        <w:rPr>
          <w:rtl w:val="0"/>
        </w:rPr>
      </w:r>
    </w:p>
    <w:tbl>
      <w:tblPr>
        <w:tblStyle w:val="Table3"/>
        <w:tblW w:w="9990.0" w:type="dxa"/>
        <w:jc w:val="left"/>
        <w:tblInd w:w="0.0" w:type="dxa"/>
        <w:tblBorders>
          <w:top w:color="c0c0c0" w:space="0" w:sz="4" w:val="single"/>
          <w:left w:color="c0c0c0" w:space="0" w:sz="4" w:val="single"/>
          <w:bottom w:color="c0c0c0" w:space="0" w:sz="4" w:val="single"/>
          <w:right w:color="c0c0c0" w:space="0" w:sz="4" w:val="single"/>
          <w:insideH w:color="c0c0c0" w:space="0" w:sz="4" w:val="single"/>
          <w:insideV w:color="c0c0c0" w:space="0" w:sz="4" w:val="single"/>
        </w:tblBorders>
        <w:tblLayout w:type="fixed"/>
        <w:tblLook w:val="0000"/>
      </w:tblPr>
      <w:tblGrid>
        <w:gridCol w:w="9990"/>
        <w:tblGridChange w:id="0">
          <w:tblGrid>
            <w:gridCol w:w="9990"/>
          </w:tblGrid>
        </w:tblGridChange>
      </w:tblGrid>
      <w:tr>
        <w:trPr>
          <w:cantSplit w:val="0"/>
          <w:trHeight w:val="326" w:hRule="atLeast"/>
          <w:tblHeader w:val="0"/>
        </w:trPr>
        <w:tc>
          <w:tcPr>
            <w:tcBorders>
              <w:top w:color="000000" w:space="0" w:sz="0" w:val="nil"/>
              <w:left w:color="000000" w:space="0" w:sz="0" w:val="nil"/>
              <w:bottom w:color="000000" w:space="0" w:sz="0" w:val="nil"/>
              <w:right w:color="000000" w:space="0" w:sz="0" w:val="nil"/>
            </w:tcBorders>
            <w:shd w:fill="f5f5dc" w:val="clear"/>
            <w:vAlign w:val="center"/>
          </w:tcPr>
          <w:p w:rsidR="00000000" w:rsidDel="00000000" w:rsidP="00000000" w:rsidRDefault="00000000" w:rsidRPr="00000000" w14:paraId="00000052">
            <w:pPr>
              <w:keepNext w:val="1"/>
              <w:spacing w:after="60" w:before="60" w:lineRule="auto"/>
              <w:ind w:left="1" w:hanging="3"/>
              <w:rPr>
                <w:rFonts w:ascii="Tahoma" w:cs="Tahoma" w:eastAsia="Tahoma" w:hAnsi="Tahoma"/>
                <w:color w:val="800000"/>
                <w:sz w:val="28"/>
                <w:szCs w:val="28"/>
              </w:rPr>
            </w:pPr>
            <w:r w:rsidDel="00000000" w:rsidR="00000000" w:rsidRPr="00000000">
              <w:rPr>
                <w:rFonts w:ascii="Calibri" w:cs="Calibri" w:eastAsia="Calibri" w:hAnsi="Calibri"/>
                <w:b w:val="1"/>
                <w:color w:val="800000"/>
                <w:sz w:val="28"/>
                <w:szCs w:val="28"/>
                <w:rtl w:val="0"/>
              </w:rPr>
              <w:t xml:space="preserve">Other Information</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53">
            <w:pPr>
              <w:ind w:left="0" w:hanging="2"/>
              <w:rPr/>
            </w:pPr>
            <w:r w:rsidDel="00000000" w:rsidR="00000000" w:rsidRPr="00000000">
              <w:rPr>
                <w:rFonts w:ascii="Calibri" w:cs="Calibri" w:eastAsia="Calibri" w:hAnsi="Calibri"/>
                <w:rtl w:val="0"/>
              </w:rPr>
              <w:t xml:space="preserve">Is there anything else you would like for us to know? </w:t>
            </w:r>
            <w:r w:rsidDel="00000000" w:rsidR="00000000" w:rsidRPr="00000000">
              <w:rPr>
                <w:rtl w:val="0"/>
              </w:rPr>
            </w:r>
          </w:p>
        </w:tc>
      </w:tr>
      <w:tr>
        <w:trPr>
          <w:cantSplit w:val="0"/>
          <w:trHeight w:val="172" w:hRule="atLeast"/>
          <w:tblHeader w:val="0"/>
        </w:trPr>
        <w:tc>
          <w:tcPr>
            <w:tcBorders>
              <w:top w:color="000000" w:space="0" w:sz="0" w:val="nil"/>
              <w:left w:color="000000" w:space="0" w:sz="0" w:val="nil"/>
              <w:bottom w:color="c0c0c0" w:space="0" w:sz="4" w:val="single"/>
              <w:right w:color="000000" w:space="0" w:sz="0" w:val="nil"/>
            </w:tcBorders>
          </w:tcPr>
          <w:p w:rsidR="00000000" w:rsidDel="00000000" w:rsidP="00000000" w:rsidRDefault="00000000" w:rsidRPr="00000000" w14:paraId="00000054">
            <w:pPr>
              <w:spacing w:after="40" w:before="40" w:lineRule="auto"/>
              <w:ind w:left="0" w:hanging="2"/>
              <w:rPr>
                <w:rFonts w:ascii="Tahoma" w:cs="Tahoma" w:eastAsia="Tahoma" w:hAnsi="Tahoma"/>
              </w:rPr>
            </w:pPr>
            <w:r w:rsidDel="00000000" w:rsidR="00000000" w:rsidRPr="00000000">
              <w:rPr>
                <w:rtl w:val="0"/>
              </w:rPr>
            </w:r>
          </w:p>
        </w:tc>
      </w:tr>
      <w:tr>
        <w:trPr>
          <w:cantSplit w:val="0"/>
          <w:trHeight w:val="3475" w:hRule="atLeast"/>
          <w:tblHeader w:val="0"/>
        </w:trPr>
        <w:tc>
          <w:tcPr/>
          <w:p w:rsidR="00000000" w:rsidDel="00000000" w:rsidP="00000000" w:rsidRDefault="00000000" w:rsidRPr="00000000" w14:paraId="00000055">
            <w:pPr>
              <w:spacing w:after="40" w:before="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56">
            <w:pPr>
              <w:spacing w:after="40" w:before="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57">
            <w:pPr>
              <w:spacing w:after="40" w:before="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58">
            <w:pPr>
              <w:spacing w:after="40" w:before="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59">
            <w:pPr>
              <w:spacing w:after="40" w:before="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5A">
            <w:pPr>
              <w:spacing w:after="40" w:before="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5B">
            <w:pPr>
              <w:spacing w:after="40" w:before="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5C">
            <w:pPr>
              <w:spacing w:after="40" w:before="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5D">
            <w:pPr>
              <w:spacing w:after="40" w:before="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5E">
            <w:pPr>
              <w:spacing w:after="40" w:before="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5F">
            <w:pPr>
              <w:spacing w:after="40" w:before="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60">
            <w:pPr>
              <w:spacing w:after="40" w:before="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61">
            <w:pPr>
              <w:spacing w:after="40" w:before="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62">
            <w:pPr>
              <w:spacing w:after="40" w:before="40" w:lineRule="auto"/>
              <w:ind w:left="0" w:hanging="2"/>
              <w:rPr>
                <w:rFonts w:ascii="Tahoma" w:cs="Tahoma" w:eastAsia="Tahoma" w:hAnsi="Tahoma"/>
              </w:rPr>
            </w:pPr>
            <w:r w:rsidDel="00000000" w:rsidR="00000000" w:rsidRPr="00000000">
              <w:rPr>
                <w:rtl w:val="0"/>
              </w:rPr>
            </w:r>
          </w:p>
        </w:tc>
      </w:tr>
    </w:tbl>
    <w:p w:rsidR="00000000" w:rsidDel="00000000" w:rsidP="00000000" w:rsidRDefault="00000000" w:rsidRPr="00000000" w14:paraId="00000063">
      <w:pPr>
        <w:pStyle w:val="Heading2"/>
        <w:ind w:left="0" w:hanging="2"/>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64">
      <w:pPr>
        <w:ind w:left="1" w:hanging="3"/>
        <w:rPr>
          <w:rFonts w:ascii="Calibri" w:cs="Calibri" w:eastAsia="Calibri" w:hAnsi="Calibri"/>
          <w:b w:val="1"/>
          <w:color w:val="943634"/>
          <w:sz w:val="28"/>
          <w:szCs w:val="28"/>
        </w:rPr>
      </w:pPr>
      <w:r w:rsidDel="00000000" w:rsidR="00000000" w:rsidRPr="00000000">
        <w:rPr>
          <w:rtl w:val="0"/>
        </w:rPr>
      </w:r>
    </w:p>
    <w:p w:rsidR="00000000" w:rsidDel="00000000" w:rsidP="00000000" w:rsidRDefault="00000000" w:rsidRPr="00000000" w14:paraId="00000065">
      <w:pPr>
        <w:ind w:left="1" w:hanging="3"/>
        <w:rPr>
          <w:rFonts w:ascii="Calibri" w:cs="Calibri" w:eastAsia="Calibri" w:hAnsi="Calibri"/>
          <w:b w:val="1"/>
          <w:color w:val="943634"/>
          <w:sz w:val="28"/>
          <w:szCs w:val="28"/>
        </w:rPr>
      </w:pPr>
      <w:r w:rsidDel="00000000" w:rsidR="00000000" w:rsidRPr="00000000">
        <w:rPr>
          <w:rtl w:val="0"/>
        </w:rPr>
      </w:r>
    </w:p>
    <w:p w:rsidR="00000000" w:rsidDel="00000000" w:rsidP="00000000" w:rsidRDefault="00000000" w:rsidRPr="00000000" w14:paraId="00000066">
      <w:pPr>
        <w:ind w:left="1" w:hanging="3"/>
        <w:rPr>
          <w:rFonts w:ascii="Calibri" w:cs="Calibri" w:eastAsia="Calibri" w:hAnsi="Calibri"/>
          <w:b w:val="1"/>
          <w:color w:val="943634"/>
          <w:sz w:val="28"/>
          <w:szCs w:val="28"/>
        </w:rPr>
      </w:pPr>
      <w:r w:rsidDel="00000000" w:rsidR="00000000" w:rsidRPr="00000000">
        <w:rPr>
          <w:rtl w:val="0"/>
        </w:rPr>
      </w:r>
    </w:p>
    <w:p w:rsidR="00000000" w:rsidDel="00000000" w:rsidP="00000000" w:rsidRDefault="00000000" w:rsidRPr="00000000" w14:paraId="00000067">
      <w:pPr>
        <w:ind w:left="1" w:hanging="3"/>
        <w:rPr>
          <w:rFonts w:ascii="Calibri" w:cs="Calibri" w:eastAsia="Calibri" w:hAnsi="Calibri"/>
          <w:b w:val="1"/>
          <w:color w:val="943634"/>
          <w:sz w:val="28"/>
          <w:szCs w:val="28"/>
        </w:rPr>
      </w:pPr>
      <w:r w:rsidDel="00000000" w:rsidR="00000000" w:rsidRPr="00000000">
        <w:rPr>
          <w:rtl w:val="0"/>
        </w:rPr>
      </w:r>
    </w:p>
    <w:p w:rsidR="00000000" w:rsidDel="00000000" w:rsidP="00000000" w:rsidRDefault="00000000" w:rsidRPr="00000000" w14:paraId="00000068">
      <w:pPr>
        <w:ind w:left="1" w:hanging="3"/>
        <w:rPr>
          <w:rFonts w:ascii="Calibri" w:cs="Calibri" w:eastAsia="Calibri" w:hAnsi="Calibri"/>
          <w:b w:val="1"/>
          <w:color w:val="943634"/>
          <w:sz w:val="28"/>
          <w:szCs w:val="28"/>
        </w:rPr>
      </w:pPr>
      <w:r w:rsidDel="00000000" w:rsidR="00000000" w:rsidRPr="00000000">
        <w:rPr>
          <w:rtl w:val="0"/>
        </w:rPr>
      </w:r>
    </w:p>
    <w:p w:rsidR="00000000" w:rsidDel="00000000" w:rsidP="00000000" w:rsidRDefault="00000000" w:rsidRPr="00000000" w14:paraId="00000069">
      <w:pPr>
        <w:ind w:left="1" w:hanging="3"/>
        <w:rPr>
          <w:rFonts w:ascii="Calibri" w:cs="Calibri" w:eastAsia="Calibri" w:hAnsi="Calibri"/>
          <w:b w:val="1"/>
          <w:color w:val="943634"/>
          <w:sz w:val="28"/>
          <w:szCs w:val="28"/>
        </w:rPr>
      </w:pPr>
      <w:r w:rsidDel="00000000" w:rsidR="00000000" w:rsidRPr="00000000">
        <w:rPr>
          <w:rtl w:val="0"/>
        </w:rPr>
      </w:r>
    </w:p>
    <w:p w:rsidR="00000000" w:rsidDel="00000000" w:rsidP="00000000" w:rsidRDefault="00000000" w:rsidRPr="00000000" w14:paraId="0000006A">
      <w:pPr>
        <w:ind w:left="1" w:hanging="3"/>
        <w:rPr>
          <w:rFonts w:ascii="Calibri" w:cs="Calibri" w:eastAsia="Calibri" w:hAnsi="Calibri"/>
          <w:b w:val="1"/>
          <w:color w:val="943634"/>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B">
      <w:pPr>
        <w:ind w:left="1" w:hanging="3"/>
        <w:rPr>
          <w:rFonts w:ascii="Calibri" w:cs="Calibri" w:eastAsia="Calibri" w:hAnsi="Calibri"/>
          <w:color w:val="943634"/>
          <w:sz w:val="28"/>
          <w:szCs w:val="28"/>
        </w:rPr>
      </w:pPr>
      <w:r w:rsidDel="00000000" w:rsidR="00000000" w:rsidRPr="00000000">
        <w:rPr>
          <w:rFonts w:ascii="Calibri" w:cs="Calibri" w:eastAsia="Calibri" w:hAnsi="Calibri"/>
          <w:b w:val="1"/>
          <w:color w:val="943634"/>
          <w:sz w:val="28"/>
          <w:szCs w:val="28"/>
          <w:rtl w:val="0"/>
        </w:rPr>
        <w:t xml:space="preserve">Letter of Recommendation</w:t>
      </w:r>
      <w:r w:rsidDel="00000000" w:rsidR="00000000" w:rsidRPr="00000000">
        <w:rPr>
          <w:rtl w:val="0"/>
        </w:rPr>
      </w:r>
    </w:p>
    <w:p w:rsidR="00000000" w:rsidDel="00000000" w:rsidP="00000000" w:rsidRDefault="00000000" w:rsidRPr="00000000" w14:paraId="0000006C">
      <w:pPr>
        <w:ind w:left="0" w:hanging="2"/>
        <w:rPr>
          <w:rFonts w:ascii="Calibri" w:cs="Calibri" w:eastAsia="Calibri" w:hAnsi="Calibri"/>
        </w:rPr>
      </w:pPr>
      <w:r w:rsidDel="00000000" w:rsidR="00000000" w:rsidRPr="00000000">
        <w:rPr>
          <w:rFonts w:ascii="Calibri" w:cs="Calibri" w:eastAsia="Calibri" w:hAnsi="Calibri"/>
          <w:rtl w:val="0"/>
        </w:rPr>
        <w:t xml:space="preserve">The </w:t>
      </w:r>
      <w:r w:rsidDel="00000000" w:rsidR="00000000" w:rsidRPr="00000000">
        <w:rPr>
          <w:rFonts w:ascii="Calibri" w:cs="Calibri" w:eastAsia="Calibri" w:hAnsi="Calibri"/>
          <w:b w:val="1"/>
          <w:rtl w:val="0"/>
        </w:rPr>
        <w:t xml:space="preserve">letter of recommendation form</w:t>
      </w:r>
      <w:r w:rsidDel="00000000" w:rsidR="00000000" w:rsidRPr="00000000">
        <w:rPr>
          <w:rFonts w:ascii="Calibri" w:cs="Calibri" w:eastAsia="Calibri" w:hAnsi="Calibri"/>
          <w:rtl w:val="0"/>
        </w:rPr>
        <w:t xml:space="preserve"> must be completed by a faculty member or supervisor who can vouch for your interests and/or Global Health experience.</w:t>
      </w:r>
    </w:p>
    <w:p w:rsidR="00000000" w:rsidDel="00000000" w:rsidP="00000000" w:rsidRDefault="00000000" w:rsidRPr="00000000" w14:paraId="0000006D">
      <w:pPr>
        <w:widowControl w:val="0"/>
        <w:ind w:left="0" w:hanging="2"/>
        <w:rPr/>
      </w:pPr>
      <w:r w:rsidDel="00000000" w:rsidR="00000000" w:rsidRPr="00000000">
        <w:rPr>
          <w:rtl w:val="0"/>
        </w:rPr>
      </w:r>
    </w:p>
    <w:p w:rsidR="00000000" w:rsidDel="00000000" w:rsidP="00000000" w:rsidRDefault="00000000" w:rsidRPr="00000000" w14:paraId="0000006E">
      <w:pPr>
        <w:widowControl w:val="0"/>
        <w:ind w:left="0" w:hanging="2"/>
        <w:rPr/>
      </w:pPr>
      <w:r w:rsidDel="00000000" w:rsidR="00000000" w:rsidRPr="00000000">
        <w:rPr>
          <w:rtl w:val="0"/>
        </w:rPr>
      </w:r>
    </w:p>
    <w:tbl>
      <w:tblPr>
        <w:tblStyle w:val="Table4"/>
        <w:tblW w:w="10098.0" w:type="dxa"/>
        <w:jc w:val="left"/>
        <w:tblInd w:w="0.0" w:type="dxa"/>
        <w:tblBorders>
          <w:top w:color="c0c0c0" w:space="0" w:sz="4" w:val="single"/>
          <w:left w:color="c0c0c0" w:space="0" w:sz="4" w:val="single"/>
          <w:bottom w:color="c0c0c0" w:space="0" w:sz="4" w:val="single"/>
          <w:right w:color="c0c0c0" w:space="0" w:sz="4" w:val="single"/>
          <w:insideH w:color="c0c0c0" w:space="0" w:sz="4" w:val="single"/>
          <w:insideV w:color="c0c0c0" w:space="0" w:sz="4" w:val="single"/>
        </w:tblBorders>
        <w:tblLayout w:type="fixed"/>
        <w:tblLook w:val="0000"/>
      </w:tblPr>
      <w:tblGrid>
        <w:gridCol w:w="2663"/>
        <w:gridCol w:w="7435"/>
        <w:tblGridChange w:id="0">
          <w:tblGrid>
            <w:gridCol w:w="2663"/>
            <w:gridCol w:w="7435"/>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f5f5dc" w:val="clear"/>
            <w:vAlign w:val="center"/>
          </w:tcPr>
          <w:p w:rsidR="00000000" w:rsidDel="00000000" w:rsidP="00000000" w:rsidRDefault="00000000" w:rsidRPr="00000000" w14:paraId="0000006F">
            <w:pPr>
              <w:keepNext w:val="1"/>
              <w:spacing w:after="60" w:before="60" w:lineRule="auto"/>
              <w:ind w:left="1" w:hanging="3"/>
              <w:rPr>
                <w:rFonts w:ascii="Tahoma" w:cs="Tahoma" w:eastAsia="Tahoma" w:hAnsi="Tahoma"/>
                <w:color w:val="800000"/>
                <w:sz w:val="28"/>
                <w:szCs w:val="28"/>
              </w:rPr>
            </w:pPr>
            <w:r w:rsidDel="00000000" w:rsidR="00000000" w:rsidRPr="00000000">
              <w:rPr>
                <w:rFonts w:ascii="Calibri" w:cs="Calibri" w:eastAsia="Calibri" w:hAnsi="Calibri"/>
                <w:b w:val="1"/>
                <w:color w:val="800000"/>
                <w:sz w:val="28"/>
                <w:szCs w:val="28"/>
                <w:rtl w:val="0"/>
              </w:rPr>
              <w:t xml:space="preserve">Agreement and Signature</w:t>
            </w: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71">
            <w:pPr>
              <w:spacing w:after="40" w:before="40" w:lineRule="auto"/>
              <w:ind w:left="0" w:hanging="2"/>
              <w:jc w:val="both"/>
              <w:rPr>
                <w:rFonts w:ascii="Tahoma" w:cs="Tahoma" w:eastAsia="Tahoma" w:hAnsi="Tahoma"/>
              </w:rPr>
            </w:pPr>
            <w:r w:rsidDel="00000000" w:rsidR="00000000" w:rsidRPr="00000000">
              <w:rPr>
                <w:rFonts w:ascii="Calibri" w:cs="Calibri" w:eastAsia="Calibri" w:hAnsi="Calibri"/>
                <w:rtl w:val="0"/>
              </w:rPr>
              <w:t xml:space="preserve">By submitting this application, I affirm that the facts set forth in it are true and complete. I understand that any false statements, omissions, or other misrepresentations made by me on this application may result in my immediate disqualification from fellowship eligibility.</w:t>
            </w:r>
            <w:r w:rsidDel="00000000" w:rsidR="00000000" w:rsidRPr="00000000">
              <w:rPr>
                <w:rtl w:val="0"/>
              </w:rPr>
            </w:r>
          </w:p>
        </w:tc>
      </w:tr>
      <w:tr>
        <w:trPr>
          <w:cantSplit w:val="0"/>
          <w:trHeight w:val="216" w:hRule="atLeast"/>
          <w:tblHeader w:val="0"/>
        </w:trPr>
        <w:tc>
          <w:tcPr>
            <w:gridSpan w:val="2"/>
            <w:tcBorders>
              <w:top w:color="000000" w:space="0" w:sz="0" w:val="nil"/>
              <w:left w:color="000000" w:space="0" w:sz="0" w:val="nil"/>
              <w:bottom w:color="c0c0c0" w:space="0" w:sz="4" w:val="single"/>
              <w:right w:color="000000" w:space="0" w:sz="0" w:val="nil"/>
            </w:tcBorders>
          </w:tcPr>
          <w:p w:rsidR="00000000" w:rsidDel="00000000" w:rsidP="00000000" w:rsidRDefault="00000000" w:rsidRPr="00000000" w14:paraId="00000073">
            <w:pPr>
              <w:spacing w:after="40" w:before="40" w:lineRule="auto"/>
              <w:ind w:left="0" w:hanging="2"/>
              <w:rPr>
                <w:rFonts w:ascii="Tahoma" w:cs="Tahoma" w:eastAsia="Tahoma" w:hAnsi="Tahoma"/>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75">
            <w:pPr>
              <w:spacing w:after="40" w:before="40" w:lineRule="auto"/>
              <w:ind w:left="0" w:hanging="2"/>
              <w:rPr>
                <w:rFonts w:ascii="Tahoma" w:cs="Tahoma" w:eastAsia="Tahoma" w:hAnsi="Tahoma"/>
              </w:rPr>
            </w:pPr>
            <w:r w:rsidDel="00000000" w:rsidR="00000000" w:rsidRPr="00000000">
              <w:rPr>
                <w:rFonts w:ascii="Calibri" w:cs="Calibri" w:eastAsia="Calibri" w:hAnsi="Calibri"/>
                <w:rtl w:val="0"/>
              </w:rPr>
              <w:t xml:space="preserve">Name</w:t>
            </w:r>
            <w:r w:rsidDel="00000000" w:rsidR="00000000" w:rsidRPr="00000000">
              <w:rPr>
                <w:rtl w:val="0"/>
              </w:rPr>
            </w:r>
          </w:p>
        </w:tc>
        <w:tc>
          <w:tcPr>
            <w:vAlign w:val="center"/>
          </w:tcPr>
          <w:p w:rsidR="00000000" w:rsidDel="00000000" w:rsidP="00000000" w:rsidRDefault="00000000" w:rsidRPr="00000000" w14:paraId="00000076">
            <w:pPr>
              <w:spacing w:after="40" w:before="40" w:lineRule="auto"/>
              <w:ind w:left="0" w:hanging="2"/>
              <w:rPr>
                <w:rFonts w:ascii="Tahoma" w:cs="Tahoma" w:eastAsia="Tahoma" w:hAnsi="Tahoma"/>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77">
            <w:pPr>
              <w:spacing w:after="40" w:before="40" w:lineRule="auto"/>
              <w:ind w:left="0" w:hanging="2"/>
              <w:rPr>
                <w:rFonts w:ascii="Tahoma" w:cs="Tahoma" w:eastAsia="Tahoma" w:hAnsi="Tahoma"/>
              </w:rPr>
            </w:pPr>
            <w:r w:rsidDel="00000000" w:rsidR="00000000" w:rsidRPr="00000000">
              <w:rPr>
                <w:rFonts w:ascii="Calibri" w:cs="Calibri" w:eastAsia="Calibri" w:hAnsi="Calibri"/>
                <w:rtl w:val="0"/>
              </w:rPr>
              <w:t xml:space="preserve">Signature (electronic)</w:t>
            </w:r>
            <w:r w:rsidDel="00000000" w:rsidR="00000000" w:rsidRPr="00000000">
              <w:rPr>
                <w:rtl w:val="0"/>
              </w:rPr>
            </w:r>
          </w:p>
        </w:tc>
        <w:tc>
          <w:tcPr>
            <w:vAlign w:val="center"/>
          </w:tcPr>
          <w:p w:rsidR="00000000" w:rsidDel="00000000" w:rsidP="00000000" w:rsidRDefault="00000000" w:rsidRPr="00000000" w14:paraId="00000078">
            <w:pPr>
              <w:spacing w:after="40" w:before="40" w:lineRule="auto"/>
              <w:ind w:left="0" w:hanging="2"/>
              <w:rPr>
                <w:rFonts w:ascii="Tahoma" w:cs="Tahoma" w:eastAsia="Tahoma" w:hAnsi="Tahoma"/>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79">
            <w:pPr>
              <w:spacing w:after="40" w:before="40" w:lineRule="auto"/>
              <w:ind w:left="0" w:hanging="2"/>
              <w:rPr>
                <w:rFonts w:ascii="Tahoma" w:cs="Tahoma" w:eastAsia="Tahoma" w:hAnsi="Tahoma"/>
              </w:rPr>
            </w:pPr>
            <w:r w:rsidDel="00000000" w:rsidR="00000000" w:rsidRPr="00000000">
              <w:rPr>
                <w:rFonts w:ascii="Calibri" w:cs="Calibri" w:eastAsia="Calibri" w:hAnsi="Calibri"/>
                <w:rtl w:val="0"/>
              </w:rPr>
              <w:t xml:space="preserve">Date</w:t>
            </w:r>
            <w:r w:rsidDel="00000000" w:rsidR="00000000" w:rsidRPr="00000000">
              <w:rPr>
                <w:rtl w:val="0"/>
              </w:rPr>
            </w:r>
          </w:p>
        </w:tc>
        <w:tc>
          <w:tcPr>
            <w:vAlign w:val="center"/>
          </w:tcPr>
          <w:p w:rsidR="00000000" w:rsidDel="00000000" w:rsidP="00000000" w:rsidRDefault="00000000" w:rsidRPr="00000000" w14:paraId="0000007A">
            <w:pPr>
              <w:spacing w:after="40" w:before="40" w:lineRule="auto"/>
              <w:ind w:left="0" w:hanging="2"/>
              <w:rPr>
                <w:rFonts w:ascii="Tahoma" w:cs="Tahoma" w:eastAsia="Tahoma" w:hAnsi="Tahoma"/>
              </w:rPr>
            </w:pPr>
            <w:r w:rsidDel="00000000" w:rsidR="00000000" w:rsidRPr="00000000">
              <w:rPr>
                <w:rtl w:val="0"/>
              </w:rPr>
            </w:r>
          </w:p>
        </w:tc>
      </w:tr>
    </w:tbl>
    <w:p w:rsidR="00000000" w:rsidDel="00000000" w:rsidP="00000000" w:rsidRDefault="00000000" w:rsidRPr="00000000" w14:paraId="0000007B">
      <w:pPr>
        <w:keepNext w:val="1"/>
        <w:spacing w:after="60" w:before="60" w:lineRule="auto"/>
        <w:ind w:left="0" w:hanging="2"/>
        <w:rPr>
          <w:rFonts w:ascii="Calibri" w:cs="Calibri" w:eastAsia="Calibri" w:hAnsi="Calibri"/>
          <w:color w:val="78916e"/>
        </w:rPr>
      </w:pPr>
      <w:r w:rsidDel="00000000" w:rsidR="00000000" w:rsidRPr="00000000">
        <w:rPr>
          <w:rtl w:val="0"/>
        </w:rPr>
      </w:r>
    </w:p>
    <w:tbl>
      <w:tblPr>
        <w:tblStyle w:val="Table5"/>
        <w:tblW w:w="10098.0" w:type="dxa"/>
        <w:jc w:val="left"/>
        <w:tblInd w:w="0.0" w:type="dxa"/>
        <w:tblBorders>
          <w:top w:color="c0c0c0" w:space="0" w:sz="4" w:val="single"/>
          <w:left w:color="c0c0c0" w:space="0" w:sz="4" w:val="single"/>
          <w:bottom w:color="c0c0c0" w:space="0" w:sz="4" w:val="single"/>
          <w:right w:color="c0c0c0" w:space="0" w:sz="4" w:val="single"/>
          <w:insideH w:color="c0c0c0" w:space="0" w:sz="4" w:val="single"/>
          <w:insideV w:color="c0c0c0" w:space="0" w:sz="4" w:val="single"/>
        </w:tblBorders>
        <w:tblLayout w:type="fixed"/>
        <w:tblLook w:val="0000"/>
      </w:tblPr>
      <w:tblGrid>
        <w:gridCol w:w="10098"/>
        <w:tblGridChange w:id="0">
          <w:tblGrid>
            <w:gridCol w:w="1009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5f5dc" w:val="clear"/>
            <w:vAlign w:val="center"/>
          </w:tcPr>
          <w:p w:rsidR="00000000" w:rsidDel="00000000" w:rsidP="00000000" w:rsidRDefault="00000000" w:rsidRPr="00000000" w14:paraId="0000007C">
            <w:pPr>
              <w:keepNext w:val="1"/>
              <w:spacing w:after="60" w:before="60" w:lineRule="auto"/>
              <w:ind w:left="1" w:hanging="3"/>
              <w:rPr>
                <w:rFonts w:ascii="Tahoma" w:cs="Tahoma" w:eastAsia="Tahoma" w:hAnsi="Tahoma"/>
                <w:color w:val="800000"/>
                <w:sz w:val="28"/>
                <w:szCs w:val="28"/>
              </w:rPr>
            </w:pPr>
            <w:r w:rsidDel="00000000" w:rsidR="00000000" w:rsidRPr="00000000">
              <w:rPr>
                <w:rFonts w:ascii="Calibri" w:cs="Calibri" w:eastAsia="Calibri" w:hAnsi="Calibri"/>
                <w:b w:val="1"/>
                <w:color w:val="800000"/>
                <w:sz w:val="28"/>
                <w:szCs w:val="28"/>
                <w:rtl w:val="0"/>
              </w:rPr>
              <w:t xml:space="preserve">Our Policy</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D">
            <w:pPr>
              <w:spacing w:after="40" w:before="40" w:lineRule="auto"/>
              <w:ind w:left="0" w:hanging="2"/>
              <w:jc w:val="both"/>
              <w:rPr>
                <w:rFonts w:ascii="Calibri" w:cs="Calibri" w:eastAsia="Calibri" w:hAnsi="Calibri"/>
              </w:rPr>
            </w:pPr>
            <w:r w:rsidDel="00000000" w:rsidR="00000000" w:rsidRPr="00000000">
              <w:rPr>
                <w:rFonts w:ascii="Calibri" w:cs="Calibri" w:eastAsia="Calibri" w:hAnsi="Calibri"/>
                <w:rtl w:val="0"/>
              </w:rPr>
              <w:t xml:space="preserve">It is the policy of this organization to provide equal opportunities without regard to race, color, religion, national origin, gender, sexual preference, age, or disability.</w:t>
            </w:r>
          </w:p>
          <w:p w:rsidR="00000000" w:rsidDel="00000000" w:rsidP="00000000" w:rsidRDefault="00000000" w:rsidRPr="00000000" w14:paraId="0000007E">
            <w:pPr>
              <w:spacing w:after="40" w:before="40" w:lineRule="auto"/>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7F">
            <w:pPr>
              <w:spacing w:after="40" w:before="40" w:lineRule="auto"/>
              <w:ind w:left="0" w:hanging="2"/>
              <w:jc w:val="center"/>
              <w:rPr>
                <w:rFonts w:ascii="Tahoma" w:cs="Tahoma" w:eastAsia="Tahoma" w:hAnsi="Tahoma"/>
                <w:color w:val="800000"/>
              </w:rPr>
            </w:pPr>
            <w:r w:rsidDel="00000000" w:rsidR="00000000" w:rsidRPr="00000000">
              <w:rPr>
                <w:rFonts w:ascii="Calibri" w:cs="Calibri" w:eastAsia="Calibri" w:hAnsi="Calibri"/>
                <w:b w:val="1"/>
                <w:i w:val="1"/>
                <w:color w:val="800000"/>
                <w:rtl w:val="0"/>
              </w:rPr>
              <w:t xml:space="preserve">Thank you for completing this application form and for your interest in AMWA.</w:t>
            </w:r>
            <w:r w:rsidDel="00000000" w:rsidR="00000000" w:rsidRPr="00000000">
              <w:rPr>
                <w:rtl w:val="0"/>
              </w:rPr>
            </w:r>
          </w:p>
        </w:tc>
      </w:tr>
    </w:tbl>
    <w:p w:rsidR="00000000" w:rsidDel="00000000" w:rsidP="00000000" w:rsidRDefault="00000000" w:rsidRPr="00000000" w14:paraId="00000080">
      <w:pPr>
        <w:keepNext w:val="1"/>
        <w:widowControl w:val="0"/>
        <w:tabs>
          <w:tab w:val="left" w:pos="0"/>
        </w:tabs>
        <w:spacing w:after="283" w:before="240" w:lineRule="auto"/>
        <w:ind w:left="1" w:hanging="3"/>
        <w:rPr>
          <w:rFonts w:ascii="Albany" w:cs="Albany" w:eastAsia="Albany" w:hAnsi="Albany"/>
          <w:sz w:val="28"/>
          <w:szCs w:val="28"/>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1080" w:top="108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ambria"/>
  <w:font w:name="Times New Roman"/>
  <w:font w:name="Verdana"/>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Albany"/>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keepNext w:val="1"/>
      <w:keepLines w:val="1"/>
      <w:spacing w:after="720" w:before="600" w:lineRule="auto"/>
      <w:ind w:left="0" w:firstLine="0"/>
      <w:rPr>
        <w:rFonts w:ascii="Cambria" w:cs="Cambria" w:eastAsia="Cambria" w:hAnsi="Cambria"/>
        <w:b w:val="1"/>
        <w:color w:val="800000"/>
        <w:sz w:val="28"/>
        <w:szCs w:val="28"/>
      </w:rPr>
    </w:pPr>
    <w:r w:rsidDel="00000000" w:rsidR="00000000" w:rsidRPr="00000000">
      <w:rPr/>
      <w:drawing>
        <wp:anchor allowOverlap="1" behindDoc="0" distB="0" distT="0" distL="114935" distR="114935" hidden="0" layoutInCell="1" locked="0" relativeHeight="0" simplePos="0">
          <wp:simplePos x="0" y="0"/>
          <wp:positionH relativeFrom="page">
            <wp:posOffset>914400</wp:posOffset>
          </wp:positionH>
          <wp:positionV relativeFrom="page">
            <wp:posOffset>571500</wp:posOffset>
          </wp:positionV>
          <wp:extent cx="1495425" cy="648970"/>
          <wp:effectExtent b="0" l="0" r="0" t="0"/>
          <wp:wrapSquare wrapText="bothSides" distB="0" distT="0" distL="114935" distR="114935"/>
          <wp:docPr id="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495425" cy="648970"/>
                  </a:xfrm>
                  <a:prstGeom prst="rect"/>
                  <a:ln/>
                </pic:spPr>
              </pic:pic>
            </a:graphicData>
          </a:graphic>
        </wp:anchor>
      </w:drawing>
    </w:r>
    <w:r w:rsidDel="00000000" w:rsidR="00000000" w:rsidRPr="00000000">
      <w:rPr>
        <w:rFonts w:ascii="Cambria" w:cs="Cambria" w:eastAsia="Cambria" w:hAnsi="Cambria"/>
        <w:b w:val="1"/>
        <w:color w:val="800000"/>
        <w:sz w:val="28"/>
        <w:szCs w:val="28"/>
        <w:rtl w:val="0"/>
      </w:rPr>
      <w:t xml:space="preserve">Anne C. Carter Global Health Fellowship Application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965200</wp:posOffset>
              </wp:positionV>
              <wp:extent cx="6007100" cy="127000"/>
              <wp:effectExtent b="0" l="0" r="0" t="0"/>
              <wp:wrapNone/>
              <wp:docPr id="3" name=""/>
              <a:graphic>
                <a:graphicData uri="http://schemas.microsoft.com/office/word/2010/wordprocessingShape">
                  <wps:wsp>
                    <wps:cNvCnPr/>
                    <wps:spPr>
                      <a:xfrm>
                        <a:off x="2374200" y="3780000"/>
                        <a:ext cx="5943600" cy="0"/>
                      </a:xfrm>
                      <a:prstGeom prst="straightConnector1">
                        <a:avLst/>
                      </a:prstGeom>
                      <a:noFill/>
                      <a:ln cap="flat" cmpd="sng" w="63500">
                        <a:solidFill>
                          <a:srgbClr val="8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965200</wp:posOffset>
              </wp:positionV>
              <wp:extent cx="6007100" cy="127000"/>
              <wp:effectExtent b="0" l="0" r="0" t="0"/>
              <wp:wrapNone/>
              <wp:docPr id="3"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6007100" cy="127000"/>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Verdana" w:cs="Verdana" w:eastAsia="Verdana" w:hAnsi="Verdana"/>
        <w:b w:val="0"/>
        <w:i w:val="0"/>
        <w:strike w:val="0"/>
        <w:color w:val="000000"/>
        <w:sz w:val="20"/>
        <w:szCs w:val="20"/>
        <w:u w:val="none"/>
        <w:vertAlign w:val="baseline"/>
      </w:rPr>
    </w:lvl>
    <w:lvl w:ilvl="1">
      <w:start w:val="1"/>
      <w:numFmt w:val="bullet"/>
      <w:lvlText w:val="○"/>
      <w:lvlJc w:val="left"/>
      <w:pPr>
        <w:ind w:left="1440" w:hanging="360"/>
      </w:pPr>
      <w:rPr>
        <w:rFonts w:ascii="Courier New" w:cs="Courier New" w:eastAsia="Courier New" w:hAnsi="Courier New"/>
        <w:b w:val="0"/>
        <w:i w:val="0"/>
        <w:strike w:val="0"/>
        <w:color w:val="000000"/>
        <w:sz w:val="20"/>
        <w:szCs w:val="20"/>
        <w:u w:val="none"/>
        <w:vertAlign w:val="baseline"/>
      </w:rPr>
    </w:lvl>
    <w:lvl w:ilvl="2">
      <w:start w:val="1"/>
      <w:numFmt w:val="bullet"/>
      <w:lvlText w:val="■"/>
      <w:lvlJc w:val="right"/>
      <w:pPr>
        <w:ind w:left="2160" w:hanging="180"/>
      </w:pPr>
      <w:rPr>
        <w:rFonts w:ascii="Verdana" w:cs="Verdana" w:eastAsia="Verdana" w:hAnsi="Verdana"/>
        <w:b w:val="0"/>
        <w:i w:val="0"/>
        <w:strike w:val="0"/>
        <w:color w:val="000000"/>
        <w:sz w:val="20"/>
        <w:szCs w:val="20"/>
        <w:u w:val="none"/>
        <w:vertAlign w:val="baseline"/>
      </w:rPr>
    </w:lvl>
    <w:lvl w:ilvl="3">
      <w:start w:val="1"/>
      <w:numFmt w:val="bullet"/>
      <w:lvlText w:val="●"/>
      <w:lvlJc w:val="left"/>
      <w:pPr>
        <w:ind w:left="2880" w:hanging="360"/>
      </w:pPr>
      <w:rPr>
        <w:rFonts w:ascii="Verdana" w:cs="Verdana" w:eastAsia="Verdana" w:hAnsi="Verdana"/>
        <w:b w:val="0"/>
        <w:i w:val="0"/>
        <w:strike w:val="0"/>
        <w:color w:val="000000"/>
        <w:sz w:val="20"/>
        <w:szCs w:val="20"/>
        <w:u w:val="none"/>
        <w:vertAlign w:val="baseline"/>
      </w:rPr>
    </w:lvl>
    <w:lvl w:ilvl="4">
      <w:start w:val="1"/>
      <w:numFmt w:val="bullet"/>
      <w:lvlText w:val="○"/>
      <w:lvlJc w:val="left"/>
      <w:pPr>
        <w:ind w:left="3600" w:hanging="360"/>
      </w:pPr>
      <w:rPr>
        <w:rFonts w:ascii="Courier New" w:cs="Courier New" w:eastAsia="Courier New" w:hAnsi="Courier New"/>
        <w:b w:val="0"/>
        <w:i w:val="0"/>
        <w:strike w:val="0"/>
        <w:color w:val="000000"/>
        <w:sz w:val="20"/>
        <w:szCs w:val="20"/>
        <w:u w:val="none"/>
        <w:vertAlign w:val="baseline"/>
      </w:rPr>
    </w:lvl>
    <w:lvl w:ilvl="5">
      <w:start w:val="1"/>
      <w:numFmt w:val="bullet"/>
      <w:lvlText w:val="■"/>
      <w:lvlJc w:val="right"/>
      <w:pPr>
        <w:ind w:left="4320" w:hanging="180"/>
      </w:pPr>
      <w:rPr>
        <w:rFonts w:ascii="Verdana" w:cs="Verdana" w:eastAsia="Verdana" w:hAnsi="Verdana"/>
        <w:b w:val="0"/>
        <w:i w:val="0"/>
        <w:strike w:val="0"/>
        <w:color w:val="000000"/>
        <w:sz w:val="20"/>
        <w:szCs w:val="20"/>
        <w:u w:val="none"/>
        <w:vertAlign w:val="baseline"/>
      </w:rPr>
    </w:lvl>
    <w:lvl w:ilvl="6">
      <w:start w:val="1"/>
      <w:numFmt w:val="bullet"/>
      <w:lvlText w:val="●"/>
      <w:lvlJc w:val="left"/>
      <w:pPr>
        <w:ind w:left="5040" w:hanging="360"/>
      </w:pPr>
      <w:rPr>
        <w:rFonts w:ascii="Verdana" w:cs="Verdana" w:eastAsia="Verdana" w:hAnsi="Verdana"/>
        <w:b w:val="0"/>
        <w:i w:val="0"/>
        <w:strike w:val="0"/>
        <w:color w:val="000000"/>
        <w:sz w:val="20"/>
        <w:szCs w:val="20"/>
        <w:u w:val="none"/>
        <w:vertAlign w:val="baseline"/>
      </w:rPr>
    </w:lvl>
    <w:lvl w:ilvl="7">
      <w:start w:val="1"/>
      <w:numFmt w:val="bullet"/>
      <w:lvlText w:val="○"/>
      <w:lvlJc w:val="left"/>
      <w:pPr>
        <w:ind w:left="5760" w:hanging="360"/>
      </w:pPr>
      <w:rPr>
        <w:rFonts w:ascii="Courier New" w:cs="Courier New" w:eastAsia="Courier New" w:hAnsi="Courier New"/>
        <w:b w:val="0"/>
        <w:i w:val="0"/>
        <w:strike w:val="0"/>
        <w:color w:val="000000"/>
        <w:sz w:val="20"/>
        <w:szCs w:val="20"/>
        <w:u w:val="none"/>
        <w:vertAlign w:val="baseline"/>
      </w:rPr>
    </w:lvl>
    <w:lvl w:ilvl="8">
      <w:start w:val="1"/>
      <w:numFmt w:val="bullet"/>
      <w:lvlText w:val="■"/>
      <w:lvlJc w:val="right"/>
      <w:pPr>
        <w:ind w:left="6480" w:hanging="180"/>
      </w:pPr>
      <w:rPr>
        <w:rFonts w:ascii="Verdana" w:cs="Verdana" w:eastAsia="Verdana" w:hAnsi="Verdana"/>
        <w:b w:val="0"/>
        <w:i w:val="0"/>
        <w:strike w:val="0"/>
        <w:color w:val="000000"/>
        <w:sz w:val="20"/>
        <w:szCs w:val="20"/>
        <w:u w:val="none"/>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60" w:before="240" w:lineRule="auto"/>
    </w:pPr>
    <w:rPr>
      <w:rFonts w:ascii="Tahoma" w:cs="Tahoma" w:eastAsia="Tahoma" w:hAnsi="Tahoma"/>
      <w:b w:val="1"/>
      <w:color w:val="78916e"/>
      <w:sz w:val="36"/>
      <w:szCs w:val="36"/>
    </w:rPr>
  </w:style>
  <w:style w:type="paragraph" w:styleId="Heading2">
    <w:name w:val="heading 2"/>
    <w:basedOn w:val="Normal"/>
    <w:next w:val="Normal"/>
    <w:pPr>
      <w:spacing w:after="60" w:before="60" w:lineRule="auto"/>
    </w:pPr>
    <w:rPr>
      <w:rFonts w:ascii="Tahoma" w:cs="Tahoma" w:eastAsia="Tahoma" w:hAnsi="Tahoma"/>
      <w:b w:val="1"/>
      <w:color w:val="78916e"/>
      <w:sz w:val="22"/>
      <w:szCs w:val="22"/>
    </w:rPr>
  </w:style>
  <w:style w:type="paragraph" w:styleId="Heading3">
    <w:name w:val="heading 3"/>
    <w:basedOn w:val="Normal"/>
    <w:next w:val="Normal"/>
    <w:pPr>
      <w:spacing w:after="60" w:before="240" w:lineRule="auto"/>
    </w:pPr>
    <w:rPr>
      <w:rFonts w:ascii="Arial" w:cs="Arial" w:eastAsia="Arial" w:hAnsi="Arial"/>
      <w:b w:val="1"/>
      <w:sz w:val="26"/>
      <w:szCs w:val="26"/>
    </w:rPr>
  </w:style>
  <w:style w:type="paragraph" w:styleId="Heading4">
    <w:name w:val="heading 4"/>
    <w:basedOn w:val="Normal"/>
    <w:next w:val="Normal"/>
    <w:pPr>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suppressAutoHyphens w:val="1"/>
      <w:spacing w:line="1" w:lineRule="atLeast"/>
      <w:ind w:left="-1" w:leftChars="-1" w:hanging="1" w:hangingChars="1"/>
      <w:textDirection w:val="btLr"/>
      <w:textAlignment w:val="top"/>
      <w:outlineLvl w:val="0"/>
    </w:pPr>
    <w:rPr>
      <w:color w:val="000000"/>
      <w:position w:val="-1"/>
    </w:rPr>
  </w:style>
  <w:style w:type="paragraph" w:styleId="Heading1">
    <w:name w:val="heading 1"/>
    <w:basedOn w:val="Normal"/>
    <w:next w:val="Normal"/>
    <w:uiPriority w:val="9"/>
    <w:qFormat w:val="1"/>
    <w:pPr>
      <w:spacing w:after="60" w:before="240"/>
    </w:pPr>
    <w:rPr>
      <w:rFonts w:ascii="Tahoma" w:cs="Tahoma" w:eastAsia="Tahoma" w:hAnsi="Tahoma"/>
      <w:b w:val="1"/>
      <w:bCs w:val="1"/>
      <w:color w:val="78916e"/>
      <w:sz w:val="36"/>
      <w:szCs w:val="36"/>
    </w:rPr>
  </w:style>
  <w:style w:type="paragraph" w:styleId="Heading2">
    <w:name w:val="heading 2"/>
    <w:basedOn w:val="Normal"/>
    <w:next w:val="Normal"/>
    <w:uiPriority w:val="9"/>
    <w:unhideWhenUsed w:val="1"/>
    <w:qFormat w:val="1"/>
    <w:pPr>
      <w:spacing w:after="60" w:before="60"/>
      <w:outlineLvl w:val="1"/>
    </w:pPr>
    <w:rPr>
      <w:rFonts w:ascii="Tahoma" w:cs="Tahoma" w:eastAsia="Tahoma" w:hAnsi="Tahoma"/>
      <w:b w:val="1"/>
      <w:bCs w:val="1"/>
      <w:color w:val="78916e"/>
      <w:sz w:val="22"/>
      <w:szCs w:val="22"/>
    </w:rPr>
  </w:style>
  <w:style w:type="paragraph" w:styleId="Heading3">
    <w:name w:val="heading 3"/>
    <w:basedOn w:val="Normal"/>
    <w:next w:val="Normal"/>
    <w:uiPriority w:val="9"/>
    <w:semiHidden w:val="1"/>
    <w:unhideWhenUsed w:val="1"/>
    <w:qFormat w:val="1"/>
    <w:pPr>
      <w:spacing w:after="60" w:before="240"/>
      <w:outlineLvl w:val="2"/>
    </w:pPr>
    <w:rPr>
      <w:rFonts w:ascii="Arial" w:cs="Arial" w:eastAsia="Arial" w:hAnsi="Arial"/>
      <w:b w:val="1"/>
      <w:bCs w:val="1"/>
      <w:sz w:val="26"/>
      <w:szCs w:val="26"/>
    </w:rPr>
  </w:style>
  <w:style w:type="paragraph" w:styleId="Heading4">
    <w:name w:val="heading 4"/>
    <w:basedOn w:val="Normal"/>
    <w:next w:val="Normal"/>
    <w:uiPriority w:val="9"/>
    <w:semiHidden w:val="1"/>
    <w:unhideWhenUsed w:val="1"/>
    <w:qFormat w:val="1"/>
    <w:pPr>
      <w:spacing w:after="60" w:before="240"/>
      <w:outlineLvl w:val="3"/>
    </w:pPr>
    <w:rPr>
      <w:b w:val="1"/>
      <w:bCs w:val="1"/>
      <w:sz w:val="28"/>
      <w:szCs w:val="28"/>
    </w:rPr>
  </w:style>
  <w:style w:type="paragraph" w:styleId="Heading5">
    <w:name w:val="heading 5"/>
    <w:basedOn w:val="Normal"/>
    <w:next w:val="Normal"/>
    <w:uiPriority w:val="9"/>
    <w:semiHidden w:val="1"/>
    <w:unhideWhenUsed w:val="1"/>
    <w:qFormat w:val="1"/>
    <w:pPr>
      <w:spacing w:after="60" w:before="240"/>
      <w:outlineLvl w:val="4"/>
    </w:pPr>
    <w:rPr>
      <w:b w:val="1"/>
      <w:bCs w:val="1"/>
      <w:i w:val="1"/>
      <w:iCs w:val="1"/>
      <w:sz w:val="26"/>
      <w:szCs w:val="26"/>
    </w:rPr>
  </w:style>
  <w:style w:type="paragraph" w:styleId="Heading6">
    <w:name w:val="heading 6"/>
    <w:basedOn w:val="Normal"/>
    <w:next w:val="Normal"/>
    <w:uiPriority w:val="9"/>
    <w:semiHidden w:val="1"/>
    <w:unhideWhenUsed w:val="1"/>
    <w:qFormat w:val="1"/>
    <w:pPr>
      <w:spacing w:after="60" w:before="240"/>
      <w:outlineLvl w:val="5"/>
    </w:pPr>
    <w:rPr>
      <w:b w:val="1"/>
      <w:bCs w:val="1"/>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CommentReference">
    <w:name w:val="annotation reference"/>
    <w:rPr>
      <w:w w:val="100"/>
      <w:position w:val="-1"/>
      <w:sz w:val="16"/>
      <w:szCs w:val="16"/>
      <w:effect w:val="none"/>
      <w:vertAlign w:val="baseline"/>
      <w:cs w:val="0"/>
      <w:em w:val="none"/>
    </w:rPr>
  </w:style>
  <w:style w:type="paragraph" w:styleId="BalloonText">
    <w:name w:val="Balloon Text"/>
    <w:basedOn w:val="Normal"/>
    <w:rPr>
      <w:rFonts w:ascii="Tahoma" w:cs="Tahoma" w:hAnsi="Tahoma"/>
      <w:sz w:val="16"/>
      <w:szCs w:val="16"/>
    </w:rPr>
  </w:style>
  <w:style w:type="paragraph" w:styleId="CommentText">
    <w:name w:val="annotation text"/>
    <w:basedOn w:val="Normal"/>
  </w:style>
  <w:style w:type="character" w:styleId="CommentTextChar" w:customStyle="1">
    <w:name w:val="Comment Text Char"/>
    <w:rPr>
      <w:color w:val="000000"/>
      <w:w w:val="100"/>
      <w:position w:val="-1"/>
      <w:sz w:val="24"/>
      <w:szCs w:val="24"/>
      <w:effect w:val="none"/>
      <w:vertAlign w:val="baseline"/>
      <w:cs w:val="0"/>
      <w:em w:val="none"/>
    </w:rPr>
  </w:style>
  <w:style w:type="paragraph" w:styleId="CommentSubject">
    <w:name w:val="annotation subject"/>
    <w:basedOn w:val="CommentText"/>
    <w:next w:val="CommentText"/>
    <w:rPr>
      <w:b w:val="1"/>
      <w:bCs w:val="1"/>
      <w:sz w:val="20"/>
      <w:szCs w:val="20"/>
    </w:rPr>
  </w:style>
  <w:style w:type="character" w:styleId="CommentSubjectChar" w:customStyle="1">
    <w:name w:val="Comment Subject Char"/>
    <w:rPr>
      <w:b w:val="1"/>
      <w:bCs w:val="1"/>
      <w:color w:val="000000"/>
      <w:w w:val="100"/>
      <w:position w:val="-1"/>
      <w:sz w:val="24"/>
      <w:szCs w:val="24"/>
      <w:effect w:val="none"/>
      <w:vertAlign w:val="baseline"/>
      <w:cs w:val="0"/>
      <w:em w:val="none"/>
    </w:rPr>
  </w:style>
  <w:style w:type="paragraph" w:styleId="Header">
    <w:name w:val="header"/>
    <w:basedOn w:val="Normal"/>
  </w:style>
  <w:style w:type="character" w:styleId="HeaderChar" w:customStyle="1">
    <w:name w:val="Header Char"/>
    <w:rPr>
      <w:color w:val="000000"/>
      <w:w w:val="100"/>
      <w:position w:val="-1"/>
      <w:sz w:val="24"/>
      <w:szCs w:val="24"/>
      <w:effect w:val="none"/>
      <w:vertAlign w:val="baseline"/>
      <w:cs w:val="0"/>
      <w:em w:val="none"/>
    </w:rPr>
  </w:style>
  <w:style w:type="paragraph" w:styleId="Footer">
    <w:name w:val="footer"/>
    <w:basedOn w:val="Normal"/>
  </w:style>
  <w:style w:type="character" w:styleId="FooterChar" w:customStyle="1">
    <w:name w:val="Footer Char"/>
    <w:rPr>
      <w:color w:val="000000"/>
      <w:w w:val="100"/>
      <w:position w:val="-1"/>
      <w:sz w:val="24"/>
      <w:szCs w:val="24"/>
      <w:effect w:val="none"/>
      <w:vertAlign w:val="baseline"/>
      <w:cs w:val="0"/>
      <w:em w:val="none"/>
    </w:rPr>
  </w:style>
  <w:style w:type="paragraph" w:styleId="BodyText">
    <w:name w:val="Body Text"/>
    <w:basedOn w:val="Normal"/>
    <w:pPr>
      <w:widowControl w:val="0"/>
      <w:suppressAutoHyphens w:val="0"/>
    </w:pPr>
    <w:rPr>
      <w:color w:val="auto"/>
    </w:rPr>
  </w:style>
  <w:style w:type="character" w:styleId="BodyTextChar" w:customStyle="1">
    <w:name w:val="Body Text Char"/>
    <w:rPr>
      <w:w w:val="100"/>
      <w:position w:val="-1"/>
      <w:sz w:val="24"/>
      <w:szCs w:val="24"/>
      <w:effect w:val="none"/>
      <w:vertAlign w:val="baseline"/>
      <w:cs w:val="0"/>
      <w:em w:val="none"/>
    </w:rPr>
  </w:style>
  <w:style w:type="paragraph" w:styleId="NormalWeb">
    <w:name w:val="Normal (Web)"/>
    <w:basedOn w:val="Normal"/>
    <w:qFormat w:val="1"/>
    <w:pPr>
      <w:spacing w:after="100" w:afterAutospacing="1" w:before="100" w:beforeAutospacing="1"/>
    </w:pPr>
    <w:rPr>
      <w:rFonts w:ascii="Times" w:hAnsi="Times"/>
      <w:color w:val="auto"/>
      <w:sz w:val="20"/>
      <w:szCs w:val="20"/>
    </w:rPr>
  </w:style>
  <w:style w:type="character" w:styleId="apple-converted-space" w:customStyle="1">
    <w:name w:val="apple-converted-space"/>
    <w:rPr>
      <w:w w:val="100"/>
      <w:position w:val="-1"/>
      <w:effect w:val="none"/>
      <w:vertAlign w:val="baseline"/>
      <w:cs w:val="0"/>
      <w:em w:val="none"/>
    </w:rPr>
  </w:style>
  <w:style w:type="character" w:styleId="Hyperlink">
    <w:name w:val="Hyperlink"/>
    <w:qFormat w:val="1"/>
    <w:rPr>
      <w:color w:val="0000ff"/>
      <w:w w:val="100"/>
      <w:position w:val="-1"/>
      <w:u w:val="single"/>
      <w:effect w:val="none"/>
      <w:vertAlign w:val="baseline"/>
      <w:cs w:val="0"/>
      <w:em w:val="no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carterfellows.wordpress.com/about/awhs-clinics/"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3yug8cdEWs7hdqzHMPyyEGXlWg==">AMUW2mV8JRJL0oUOKKIJKfO5oZbBOrGeo9LRHMq1eanBmS+j1e2dV2XTsd9iE6vESmhVDO69jBsiuw3yiO4nxbsL0QciRXMJMLRz/mRyu8oRv6gua0uLuh0rDGAJtfKhwfgIw4BFjV8X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2014-08-02T15:45:00Z</dcterms:created>
  <dc:creator>Lauren Wolchok</dc:creator>
</cp:coreProperties>
</file>